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1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87FF"/>
        <w:tblLook w:val="04A0" w:firstRow="1" w:lastRow="0" w:firstColumn="1" w:lastColumn="0" w:noHBand="0" w:noVBand="1"/>
      </w:tblPr>
      <w:tblGrid>
        <w:gridCol w:w="10466"/>
      </w:tblGrid>
      <w:tr w:rsidR="00C50059" w:rsidRPr="00456767" w14:paraId="6D7F9C02" w14:textId="77777777" w:rsidTr="00106AB7">
        <w:trPr>
          <w:trHeight w:val="851"/>
        </w:trPr>
        <w:tc>
          <w:tcPr>
            <w:tcW w:w="10466" w:type="dxa"/>
            <w:shd w:val="clear" w:color="auto" w:fill="4B87FF"/>
            <w:vAlign w:val="center"/>
          </w:tcPr>
          <w:p w14:paraId="0DD5970D" w14:textId="25D572C0" w:rsidR="00C50059" w:rsidRPr="00456767" w:rsidRDefault="008D6E4B" w:rsidP="00106AB7">
            <w:pPr>
              <w:jc w:val="righ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MISSION REGIONALE AU</w:t>
            </w:r>
            <w:r w:rsidR="007715D4">
              <w:rPr>
                <w:b/>
                <w:color w:val="FFFFFF" w:themeColor="background1"/>
                <w:sz w:val="32"/>
                <w:szCs w:val="32"/>
              </w:rPr>
              <w:t xml:space="preserve"> CANADA</w:t>
            </w:r>
          </w:p>
          <w:p w14:paraId="1FCBEE3F" w14:textId="20C28421" w:rsidR="00C50059" w:rsidRPr="00456767" w:rsidRDefault="007715D4" w:rsidP="007715D4">
            <w:pPr>
              <w:jc w:val="right"/>
              <w:rPr>
                <w:b/>
                <w:bCs/>
                <w:color w:val="FFFFFF" w:themeColor="background1"/>
                <w:sz w:val="32"/>
                <w:szCs w:val="32"/>
              </w:rPr>
            </w:pPr>
            <w:proofErr w:type="gramStart"/>
            <w:r>
              <w:rPr>
                <w:b/>
                <w:bCs/>
                <w:color w:val="FFFFFF" w:themeColor="background1"/>
                <w:sz w:val="32"/>
                <w:szCs w:val="32"/>
              </w:rPr>
              <w:t>d</w:t>
            </w:r>
            <w:r w:rsidR="005A46D3">
              <w:rPr>
                <w:b/>
                <w:bCs/>
                <w:color w:val="FFFFFF" w:themeColor="background1"/>
                <w:sz w:val="32"/>
                <w:szCs w:val="32"/>
              </w:rPr>
              <w:t>u</w:t>
            </w:r>
            <w:proofErr w:type="gramEnd"/>
            <w:r w:rsidR="008D6E4B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A5787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  <w:r w:rsidR="005A46D3">
              <w:rPr>
                <w:b/>
                <w:bCs/>
                <w:color w:val="FFFFFF" w:themeColor="background1"/>
                <w:sz w:val="32"/>
                <w:szCs w:val="32"/>
              </w:rPr>
              <w:t xml:space="preserve"> au </w:t>
            </w:r>
            <w:r w:rsidR="007D218A">
              <w:rPr>
                <w:b/>
                <w:bCs/>
                <w:color w:val="FFFFFF" w:themeColor="background1"/>
                <w:sz w:val="32"/>
                <w:szCs w:val="32"/>
              </w:rPr>
              <w:t>8</w:t>
            </w:r>
            <w:r w:rsidR="00C50059" w:rsidRPr="00456767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A5787">
              <w:rPr>
                <w:b/>
                <w:bCs/>
                <w:color w:val="FFFFFF" w:themeColor="background1"/>
                <w:sz w:val="32"/>
                <w:szCs w:val="32"/>
              </w:rPr>
              <w:t>juillet</w:t>
            </w:r>
            <w:r w:rsidR="00C50059" w:rsidRPr="00456767">
              <w:rPr>
                <w:b/>
                <w:bCs/>
                <w:color w:val="FFFFFF" w:themeColor="background1"/>
                <w:sz w:val="32"/>
                <w:szCs w:val="32"/>
              </w:rPr>
              <w:t xml:space="preserve"> 202</w:t>
            </w:r>
            <w:r w:rsidR="005A46D3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0"/>
        <w:gridCol w:w="30"/>
        <w:gridCol w:w="3735"/>
        <w:gridCol w:w="2101"/>
      </w:tblGrid>
      <w:tr w:rsidR="000D269F" w:rsidRPr="00834BFD" w14:paraId="258D36DA" w14:textId="77777777" w:rsidTr="000D269F">
        <w:tc>
          <w:tcPr>
            <w:tcW w:w="10456" w:type="dxa"/>
            <w:gridSpan w:val="4"/>
          </w:tcPr>
          <w:p w14:paraId="28EEA837" w14:textId="23F66830" w:rsidR="000D269F" w:rsidRPr="00834BFD" w:rsidRDefault="00ED170D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Je</w:t>
            </w:r>
            <w:r w:rsidR="00834BFD" w:rsidRPr="00834BFD">
              <w:rPr>
                <w:b/>
                <w:sz w:val="24"/>
                <w:szCs w:val="24"/>
              </w:rPr>
              <w:t>,</w:t>
            </w:r>
            <w:r w:rsidRPr="00834BFD">
              <w:rPr>
                <w:b/>
                <w:sz w:val="24"/>
                <w:szCs w:val="24"/>
              </w:rPr>
              <w:t xml:space="preserve"> soussigné</w:t>
            </w:r>
            <w:r w:rsidR="00834BFD" w:rsidRPr="00834BFD">
              <w:rPr>
                <w:b/>
                <w:sz w:val="24"/>
                <w:szCs w:val="24"/>
              </w:rPr>
              <w:t>(e)</w:t>
            </w:r>
            <w:r w:rsidR="000D269F" w:rsidRPr="00834BFD">
              <w:rPr>
                <w:b/>
                <w:sz w:val="24"/>
                <w:szCs w:val="24"/>
              </w:rPr>
              <w:t xml:space="preserve"> (nom, prénom) : </w:t>
            </w:r>
          </w:p>
        </w:tc>
      </w:tr>
      <w:tr w:rsidR="000D269F" w14:paraId="68F38600" w14:textId="77777777" w:rsidTr="000D269F">
        <w:tc>
          <w:tcPr>
            <w:tcW w:w="10456" w:type="dxa"/>
            <w:gridSpan w:val="4"/>
          </w:tcPr>
          <w:p w14:paraId="2310F1A3" w14:textId="1FF59C1F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Fonction : </w:t>
            </w:r>
          </w:p>
        </w:tc>
      </w:tr>
      <w:tr w:rsidR="00A0276A" w14:paraId="1BBA888E" w14:textId="77777777" w:rsidTr="00E64D24">
        <w:tc>
          <w:tcPr>
            <w:tcW w:w="10456" w:type="dxa"/>
            <w:gridSpan w:val="4"/>
          </w:tcPr>
          <w:p w14:paraId="6A3A49D8" w14:textId="29007494" w:rsidR="00A0276A" w:rsidRPr="00834BFD" w:rsidRDefault="00A0276A" w:rsidP="00E64D2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Email</w:t>
            </w:r>
            <w:proofErr w:type="gramEnd"/>
            <w:r>
              <w:rPr>
                <w:b/>
                <w:sz w:val="24"/>
                <w:szCs w:val="24"/>
              </w:rPr>
              <w:t xml:space="preserve"> (contact dossier) </w:t>
            </w:r>
            <w:r w:rsidRPr="00834BFD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D269F" w14:paraId="4CCE34B7" w14:textId="77777777" w:rsidTr="000D269F">
        <w:tc>
          <w:tcPr>
            <w:tcW w:w="10456" w:type="dxa"/>
            <w:gridSpan w:val="4"/>
          </w:tcPr>
          <w:p w14:paraId="2CCE9630" w14:textId="2192889D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Nom de l’entreprise</w:t>
            </w:r>
            <w:r w:rsidR="00631377"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="000D269F" w14:paraId="79DCE3D3" w14:textId="77777777" w:rsidTr="000D269F">
        <w:tc>
          <w:tcPr>
            <w:tcW w:w="10456" w:type="dxa"/>
            <w:gridSpan w:val="4"/>
          </w:tcPr>
          <w:p w14:paraId="5AD4BAFA" w14:textId="4DF1B478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SIRET :</w:t>
            </w:r>
          </w:p>
        </w:tc>
      </w:tr>
      <w:tr w:rsidR="000D269F" w14:paraId="04F1C10D" w14:textId="77777777" w:rsidTr="000D269F">
        <w:tc>
          <w:tcPr>
            <w:tcW w:w="10456" w:type="dxa"/>
            <w:gridSpan w:val="4"/>
          </w:tcPr>
          <w:p w14:paraId="233C3C07" w14:textId="0051647C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Activité :</w:t>
            </w:r>
          </w:p>
        </w:tc>
      </w:tr>
      <w:tr w:rsidR="000D269F" w14:paraId="2823BFA1" w14:textId="77777777" w:rsidTr="000D269F">
        <w:tc>
          <w:tcPr>
            <w:tcW w:w="4620" w:type="dxa"/>
            <w:gridSpan w:val="2"/>
          </w:tcPr>
          <w:p w14:paraId="5E2C3E7C" w14:textId="1D3A276E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Effectifs : </w:t>
            </w:r>
          </w:p>
        </w:tc>
        <w:tc>
          <w:tcPr>
            <w:tcW w:w="3735" w:type="dxa"/>
          </w:tcPr>
          <w:p w14:paraId="602F7D6B" w14:textId="529E2438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Global : </w:t>
            </w:r>
          </w:p>
        </w:tc>
        <w:tc>
          <w:tcPr>
            <w:tcW w:w="2101" w:type="dxa"/>
          </w:tcPr>
          <w:p w14:paraId="6615609C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Export : </w:t>
            </w:r>
          </w:p>
        </w:tc>
      </w:tr>
      <w:tr w:rsidR="000D269F" w14:paraId="095A361F" w14:textId="77777777" w:rsidTr="00CB4F92">
        <w:tc>
          <w:tcPr>
            <w:tcW w:w="10456" w:type="dxa"/>
            <w:gridSpan w:val="4"/>
          </w:tcPr>
          <w:p w14:paraId="12B3B989" w14:textId="5984B401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Adresse :</w:t>
            </w:r>
          </w:p>
        </w:tc>
      </w:tr>
      <w:tr w:rsidR="00CB4777" w14:paraId="6BFAC185" w14:textId="77777777" w:rsidTr="00CB4777">
        <w:tc>
          <w:tcPr>
            <w:tcW w:w="4590" w:type="dxa"/>
          </w:tcPr>
          <w:p w14:paraId="6D17415B" w14:textId="77D09CB8" w:rsidR="00CB4777" w:rsidRPr="00834BFD" w:rsidRDefault="00CB4777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CP :</w:t>
            </w:r>
          </w:p>
        </w:tc>
        <w:tc>
          <w:tcPr>
            <w:tcW w:w="5866" w:type="dxa"/>
            <w:gridSpan w:val="3"/>
          </w:tcPr>
          <w:p w14:paraId="6B54E0B4" w14:textId="74E81B13" w:rsidR="00CB4777" w:rsidRPr="00834BFD" w:rsidRDefault="00CB4777" w:rsidP="00CB4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Ville :</w:t>
            </w:r>
          </w:p>
        </w:tc>
      </w:tr>
      <w:tr w:rsidR="00CB4777" w14:paraId="17F3EF38" w14:textId="77777777" w:rsidTr="00DB58F9">
        <w:tc>
          <w:tcPr>
            <w:tcW w:w="10456" w:type="dxa"/>
            <w:gridSpan w:val="4"/>
          </w:tcPr>
          <w:p w14:paraId="25A06A95" w14:textId="1F34958F" w:rsidR="00CB4777" w:rsidRPr="00A0276A" w:rsidRDefault="00CB4777" w:rsidP="00CB4777">
            <w:pPr>
              <w:rPr>
                <w:b/>
                <w:color w:val="FF0000"/>
                <w:sz w:val="24"/>
                <w:szCs w:val="24"/>
              </w:rPr>
            </w:pPr>
            <w:r w:rsidRPr="00A0276A">
              <w:rPr>
                <w:b/>
                <w:color w:val="FF0000"/>
                <w:sz w:val="24"/>
                <w:szCs w:val="24"/>
              </w:rPr>
              <w:t>Participant (s) :</w:t>
            </w:r>
          </w:p>
        </w:tc>
      </w:tr>
      <w:tr w:rsidR="00CB4777" w14:paraId="118199DF" w14:textId="77777777" w:rsidTr="00DB58F9">
        <w:tc>
          <w:tcPr>
            <w:tcW w:w="10456" w:type="dxa"/>
            <w:gridSpan w:val="4"/>
          </w:tcPr>
          <w:p w14:paraId="278FAA8D" w14:textId="257DC2F9" w:rsidR="00CB4777" w:rsidRPr="00834BFD" w:rsidRDefault="00CB4777" w:rsidP="00CB4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Fonction</w:t>
            </w:r>
            <w:r w:rsidR="0091381C">
              <w:rPr>
                <w:b/>
                <w:sz w:val="24"/>
                <w:szCs w:val="24"/>
              </w:rPr>
              <w:t xml:space="preserve"> (s)</w:t>
            </w:r>
            <w:r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="00A0276A" w14:paraId="2FB59AED" w14:textId="77777777" w:rsidTr="00E64D24">
        <w:tc>
          <w:tcPr>
            <w:tcW w:w="4590" w:type="dxa"/>
          </w:tcPr>
          <w:p w14:paraId="59D394DA" w14:textId="402F4B5F" w:rsidR="00A0276A" w:rsidRPr="00834BFD" w:rsidRDefault="00A0276A" w:rsidP="00E64D24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Téléphone :</w:t>
            </w:r>
          </w:p>
        </w:tc>
        <w:tc>
          <w:tcPr>
            <w:tcW w:w="5866" w:type="dxa"/>
            <w:gridSpan w:val="3"/>
          </w:tcPr>
          <w:p w14:paraId="6A6DD5F8" w14:textId="292AD9E1" w:rsidR="00A0276A" w:rsidRPr="00834BFD" w:rsidRDefault="00A0276A" w:rsidP="00E64D24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Portable :</w:t>
            </w:r>
          </w:p>
        </w:tc>
      </w:tr>
      <w:tr w:rsidR="00CB4777" w14:paraId="65E98B8C" w14:textId="77777777" w:rsidTr="00DB58F9">
        <w:tc>
          <w:tcPr>
            <w:tcW w:w="10456" w:type="dxa"/>
            <w:gridSpan w:val="4"/>
          </w:tcPr>
          <w:p w14:paraId="76A42B71" w14:textId="7238DC45" w:rsidR="00CB4777" w:rsidRPr="00834BFD" w:rsidRDefault="00A0276A" w:rsidP="00A0276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Email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CB4777" w:rsidRPr="00834BFD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5A46D3" w14:paraId="28CBBC63" w14:textId="77777777" w:rsidTr="00DB58F9">
        <w:tc>
          <w:tcPr>
            <w:tcW w:w="10456" w:type="dxa"/>
            <w:gridSpan w:val="4"/>
          </w:tcPr>
          <w:p w14:paraId="0A70E9F3" w14:textId="6DCB0CDF" w:rsidR="005A46D3" w:rsidRDefault="005A46D3" w:rsidP="00A027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Conseiller Team France Export :</w:t>
            </w:r>
          </w:p>
        </w:tc>
      </w:tr>
    </w:tbl>
    <w:p w14:paraId="02EB378F" w14:textId="13604D69" w:rsidR="00834BFD" w:rsidRDefault="00826010" w:rsidP="00834BFD">
      <w:pPr>
        <w:spacing w:after="0" w:line="240" w:lineRule="auto"/>
        <w:jc w:val="center"/>
        <w:rPr>
          <w:b/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1C7D6121" wp14:editId="70868311">
            <wp:simplePos x="0" y="0"/>
            <wp:positionH relativeFrom="margin">
              <wp:posOffset>-314325</wp:posOffset>
            </wp:positionH>
            <wp:positionV relativeFrom="paragraph">
              <wp:posOffset>-4236085</wp:posOffset>
            </wp:positionV>
            <wp:extent cx="2429510" cy="7048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5" b="16951"/>
                    <a:stretch/>
                  </pic:blipFill>
                  <pic:spPr>
                    <a:xfrm>
                      <a:off x="0" y="0"/>
                      <a:ext cx="24295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BB076" w14:textId="3E306BB7" w:rsidR="00B12890" w:rsidRPr="00456767" w:rsidRDefault="00C60A92" w:rsidP="00456767">
      <w:pPr>
        <w:spacing w:after="0"/>
        <w:rPr>
          <w:rFonts w:ascii="Calibri" w:hAnsi="Calibri" w:cs="Arial"/>
          <w:b/>
          <w:color w:val="222222"/>
        </w:rPr>
      </w:pPr>
      <w:r>
        <w:rPr>
          <w:rFonts w:ascii="Calibri" w:hAnsi="Calibri" w:cs="Arial"/>
          <w:b/>
          <w:color w:val="222222"/>
        </w:rPr>
        <w:t>R</w:t>
      </w:r>
      <w:r w:rsidR="00B12890" w:rsidRPr="00456767">
        <w:rPr>
          <w:rFonts w:ascii="Calibri" w:hAnsi="Calibri" w:cs="Arial"/>
          <w:b/>
          <w:color w:val="222222"/>
        </w:rPr>
        <w:t>etourne</w:t>
      </w:r>
      <w:r>
        <w:rPr>
          <w:rFonts w:ascii="Calibri" w:hAnsi="Calibri" w:cs="Arial"/>
          <w:b/>
          <w:color w:val="222222"/>
        </w:rPr>
        <w:t>z</w:t>
      </w:r>
      <w:r w:rsidR="00B12890" w:rsidRPr="00456767">
        <w:rPr>
          <w:rFonts w:ascii="Calibri" w:hAnsi="Calibri" w:cs="Arial"/>
          <w:b/>
          <w:color w:val="222222"/>
        </w:rPr>
        <w:t xml:space="preserve"> ce </w:t>
      </w:r>
      <w:r w:rsidR="00B12890" w:rsidRPr="00456767">
        <w:rPr>
          <w:rFonts w:ascii="Calibri" w:hAnsi="Calibri" w:cs="Arial"/>
          <w:b/>
          <w:color w:val="222222"/>
          <w:highlight w:val="yellow"/>
        </w:rPr>
        <w:t>bon de participation</w:t>
      </w:r>
      <w:r w:rsidR="00B12890" w:rsidRPr="00456767">
        <w:rPr>
          <w:rFonts w:ascii="Calibri" w:hAnsi="Calibri" w:cs="Arial"/>
          <w:b/>
          <w:color w:val="222222"/>
        </w:rPr>
        <w:t xml:space="preserve"> à </w:t>
      </w:r>
      <w:r w:rsidR="005A46D3">
        <w:rPr>
          <w:rFonts w:ascii="Calibri" w:hAnsi="Calibri" w:cs="Arial"/>
          <w:b/>
          <w:color w:val="222222"/>
        </w:rPr>
        <w:t>Julie DEBITON</w:t>
      </w:r>
      <w:r w:rsidR="00B12890" w:rsidRPr="00456767">
        <w:rPr>
          <w:rFonts w:ascii="Calibri" w:hAnsi="Calibri" w:cs="Arial"/>
          <w:b/>
          <w:color w:val="222222"/>
        </w:rPr>
        <w:t xml:space="preserve"> par mail : </w:t>
      </w:r>
      <w:hyperlink r:id="rId12" w:history="1">
        <w:r w:rsidR="005A46D3" w:rsidRPr="0092438B">
          <w:rPr>
            <w:rStyle w:val="Lienhypertexte"/>
            <w:rFonts w:ascii="Calibri" w:hAnsi="Calibri" w:cs="Arial"/>
            <w:b/>
          </w:rPr>
          <w:t>jdebiton@arae.fr</w:t>
        </w:r>
      </w:hyperlink>
      <w:r w:rsidR="005A46D3">
        <w:rPr>
          <w:rFonts w:ascii="Calibri" w:hAnsi="Calibri" w:cs="Arial"/>
          <w:b/>
        </w:rPr>
        <w:t xml:space="preserve"> </w:t>
      </w:r>
      <w:r w:rsidR="00B12890" w:rsidRPr="00456767">
        <w:rPr>
          <w:rFonts w:ascii="Calibri" w:hAnsi="Calibri" w:cs="Arial"/>
          <w:b/>
          <w:color w:val="FF0000"/>
          <w:u w:val="single"/>
        </w:rPr>
        <w:t xml:space="preserve">avant </w:t>
      </w:r>
      <w:r w:rsidR="00B12890" w:rsidRPr="007D218A">
        <w:rPr>
          <w:rFonts w:ascii="Calibri" w:hAnsi="Calibri" w:cs="Arial"/>
          <w:b/>
          <w:color w:val="FF0000"/>
          <w:u w:val="single"/>
        </w:rPr>
        <w:t>le</w:t>
      </w:r>
      <w:r w:rsidR="000C4B3E" w:rsidRPr="007D218A">
        <w:rPr>
          <w:rFonts w:ascii="Calibri" w:hAnsi="Calibri" w:cs="Arial"/>
          <w:b/>
          <w:color w:val="FF0000"/>
          <w:u w:val="single"/>
        </w:rPr>
        <w:t xml:space="preserve"> </w:t>
      </w:r>
      <w:r w:rsidR="0082348B" w:rsidRPr="007D218A">
        <w:rPr>
          <w:rFonts w:ascii="Calibri" w:hAnsi="Calibri" w:cs="Arial"/>
          <w:b/>
          <w:color w:val="FF0000"/>
          <w:u w:val="single"/>
        </w:rPr>
        <w:t>31 mai</w:t>
      </w:r>
      <w:r w:rsidR="005A46D3">
        <w:rPr>
          <w:rFonts w:ascii="Calibri" w:hAnsi="Calibri" w:cs="Arial"/>
          <w:b/>
          <w:color w:val="FF0000"/>
          <w:u w:val="single"/>
        </w:rPr>
        <w:t xml:space="preserve"> 2022</w:t>
      </w:r>
      <w:r w:rsidR="00B12890" w:rsidRPr="00456767">
        <w:rPr>
          <w:rFonts w:ascii="Calibri" w:hAnsi="Calibri" w:cs="Arial"/>
          <w:b/>
          <w:color w:val="FF0000"/>
        </w:rPr>
        <w:t xml:space="preserve"> </w:t>
      </w:r>
      <w:r w:rsidRPr="00C60A92">
        <w:rPr>
          <w:rFonts w:ascii="Calibri" w:hAnsi="Calibri" w:cs="Arial"/>
          <w:b/>
        </w:rPr>
        <w:t>avec</w:t>
      </w:r>
      <w:r w:rsidR="00B12890" w:rsidRPr="00C60A92">
        <w:rPr>
          <w:rFonts w:ascii="Calibri" w:hAnsi="Calibri" w:cs="Arial"/>
          <w:b/>
        </w:rPr>
        <w:t> </w:t>
      </w:r>
      <w:r w:rsidR="00B12890" w:rsidRPr="00456767">
        <w:rPr>
          <w:rFonts w:ascii="Calibri" w:hAnsi="Calibri" w:cs="Arial"/>
          <w:b/>
          <w:color w:val="222222"/>
        </w:rPr>
        <w:t>:</w:t>
      </w:r>
    </w:p>
    <w:p w14:paraId="0F06B377" w14:textId="35FDBB3B" w:rsidR="00B739D8" w:rsidRDefault="00B739D8" w:rsidP="00456767">
      <w:pPr>
        <w:pStyle w:val="Paragraphedeliste"/>
        <w:numPr>
          <w:ilvl w:val="0"/>
          <w:numId w:val="18"/>
        </w:numPr>
        <w:spacing w:after="0"/>
        <w:rPr>
          <w:rFonts w:ascii="Calibri" w:hAnsi="Calibri" w:cs="Arial"/>
          <w:b/>
          <w:color w:val="222222"/>
          <w:highlight w:val="yellow"/>
        </w:rPr>
      </w:pPr>
      <w:r>
        <w:rPr>
          <w:rFonts w:ascii="Calibri" w:hAnsi="Calibri" w:cs="Arial"/>
          <w:b/>
          <w:color w:val="222222"/>
          <w:highlight w:val="yellow"/>
        </w:rPr>
        <w:t>RIB de la soci</w:t>
      </w:r>
      <w:r w:rsidR="00486A5E">
        <w:rPr>
          <w:rFonts w:ascii="Calibri" w:hAnsi="Calibri" w:cs="Arial"/>
          <w:b/>
          <w:color w:val="222222"/>
          <w:highlight w:val="yellow"/>
        </w:rPr>
        <w:t>é</w:t>
      </w:r>
      <w:r>
        <w:rPr>
          <w:rFonts w:ascii="Calibri" w:hAnsi="Calibri" w:cs="Arial"/>
          <w:b/>
          <w:color w:val="222222"/>
          <w:highlight w:val="yellow"/>
        </w:rPr>
        <w:t>té</w:t>
      </w:r>
    </w:p>
    <w:p w14:paraId="62049601" w14:textId="413ECD1B" w:rsidR="00456767" w:rsidRDefault="00456767" w:rsidP="00456767">
      <w:pPr>
        <w:pStyle w:val="Paragraphedeliste"/>
        <w:numPr>
          <w:ilvl w:val="0"/>
          <w:numId w:val="18"/>
        </w:numPr>
        <w:spacing w:after="0"/>
        <w:rPr>
          <w:rFonts w:ascii="Calibri" w:hAnsi="Calibri" w:cs="Arial"/>
          <w:b/>
          <w:color w:val="222222"/>
          <w:highlight w:val="yellow"/>
        </w:rPr>
      </w:pPr>
      <w:r>
        <w:rPr>
          <w:rFonts w:ascii="Calibri" w:hAnsi="Calibri" w:cs="Arial"/>
          <w:b/>
          <w:color w:val="222222"/>
          <w:highlight w:val="yellow"/>
        </w:rPr>
        <w:t xml:space="preserve">Extrait </w:t>
      </w:r>
      <w:proofErr w:type="spellStart"/>
      <w:r>
        <w:rPr>
          <w:rFonts w:ascii="Calibri" w:hAnsi="Calibri" w:cs="Arial"/>
          <w:b/>
          <w:color w:val="222222"/>
          <w:highlight w:val="yellow"/>
        </w:rPr>
        <w:t>Kbis</w:t>
      </w:r>
      <w:proofErr w:type="spellEnd"/>
    </w:p>
    <w:p w14:paraId="7B2FA78D" w14:textId="26C7D88E" w:rsidR="004A0908" w:rsidRDefault="004A0908" w:rsidP="00456767">
      <w:pPr>
        <w:pStyle w:val="Paragraphedeliste"/>
        <w:numPr>
          <w:ilvl w:val="0"/>
          <w:numId w:val="18"/>
        </w:numPr>
        <w:spacing w:after="0"/>
        <w:rPr>
          <w:rFonts w:ascii="Calibri" w:hAnsi="Calibri" w:cs="Arial"/>
          <w:b/>
          <w:color w:val="222222"/>
          <w:highlight w:val="yellow"/>
        </w:rPr>
      </w:pPr>
      <w:proofErr w:type="gramStart"/>
      <w:r>
        <w:rPr>
          <w:rFonts w:ascii="Calibri" w:hAnsi="Calibri" w:cs="Arial"/>
          <w:b/>
          <w:color w:val="222222"/>
          <w:highlight w:val="yellow"/>
        </w:rPr>
        <w:t>le</w:t>
      </w:r>
      <w:proofErr w:type="gramEnd"/>
      <w:r>
        <w:rPr>
          <w:rFonts w:ascii="Calibri" w:hAnsi="Calibri" w:cs="Arial"/>
          <w:b/>
          <w:color w:val="222222"/>
          <w:highlight w:val="yellow"/>
        </w:rPr>
        <w:t xml:space="preserve"> Cahier des charges complété</w:t>
      </w:r>
      <w:r w:rsidR="00486A5E">
        <w:rPr>
          <w:rFonts w:ascii="Calibri" w:hAnsi="Calibri" w:cs="Arial"/>
          <w:b/>
          <w:color w:val="222222"/>
          <w:highlight w:val="yellow"/>
        </w:rPr>
        <w:t xml:space="preserve"> (annexe 1)</w:t>
      </w:r>
    </w:p>
    <w:p w14:paraId="4D23CF04" w14:textId="77777777" w:rsidR="00AD35B5" w:rsidRDefault="00B12890" w:rsidP="00990FE0">
      <w:pPr>
        <w:spacing w:after="0"/>
        <w:rPr>
          <w:rFonts w:ascii="Calibri" w:hAnsi="Calibri" w:cs="Arial"/>
          <w:b/>
          <w:color w:val="222222"/>
        </w:rPr>
      </w:pPr>
      <w:r w:rsidRPr="00456767">
        <w:rPr>
          <w:rFonts w:ascii="Calibri" w:hAnsi="Calibri" w:cs="Arial"/>
          <w:b/>
          <w:color w:val="222222"/>
        </w:rPr>
        <w:t>L’inscription à cette mission sera confirmée lors de la réception du dossier complet !</w:t>
      </w:r>
      <w:r w:rsidR="00AD35B5">
        <w:rPr>
          <w:rFonts w:ascii="Calibri" w:hAnsi="Calibri" w:cs="Arial"/>
          <w:b/>
          <w:color w:val="222222"/>
        </w:rPr>
        <w:t xml:space="preserve"> </w:t>
      </w:r>
    </w:p>
    <w:p w14:paraId="191CF5FD" w14:textId="1BD30CFC" w:rsidR="00B12890" w:rsidRPr="00456767" w:rsidRDefault="00AD35B5" w:rsidP="00990FE0">
      <w:pPr>
        <w:spacing w:after="0"/>
        <w:rPr>
          <w:rFonts w:ascii="Calibri" w:hAnsi="Calibri" w:cs="Arial"/>
          <w:b/>
          <w:color w:val="222222"/>
        </w:rPr>
      </w:pPr>
      <w:r>
        <w:rPr>
          <w:rFonts w:ascii="Calibri" w:hAnsi="Calibri" w:cs="Arial"/>
          <w:b/>
          <w:color w:val="222222"/>
        </w:rPr>
        <w:t>Valable uniquement pour 1 personne par entreprise</w:t>
      </w:r>
    </w:p>
    <w:p w14:paraId="492480D4" w14:textId="77777777" w:rsidR="000E10BA" w:rsidRPr="000E10BA" w:rsidRDefault="000E10BA" w:rsidP="00B12890">
      <w:pPr>
        <w:spacing w:after="0"/>
        <w:rPr>
          <w:rFonts w:ascii="Calibri" w:hAnsi="Calibri" w:cs="Arial"/>
          <w:b/>
          <w:color w:val="FFFFFF" w:themeColor="background1"/>
          <w:sz w:val="10"/>
          <w:szCs w:val="10"/>
        </w:rPr>
      </w:pPr>
    </w:p>
    <w:p w14:paraId="4680ED5F" w14:textId="715828FC" w:rsidR="007D32AC" w:rsidRDefault="00B12890" w:rsidP="00B12890">
      <w:pPr>
        <w:spacing w:after="0"/>
      </w:pPr>
      <w:r>
        <w:t xml:space="preserve">La Région Auvergne-Rhône-Alpes met en place un </w:t>
      </w:r>
      <w:r w:rsidRPr="002F77A1">
        <w:rPr>
          <w:b/>
        </w:rPr>
        <w:t>ticket modérateur</w:t>
      </w:r>
      <w:r>
        <w:t xml:space="preserve"> d’un montant </w:t>
      </w:r>
      <w:r w:rsidR="09F9CFD7">
        <w:t xml:space="preserve">maximal </w:t>
      </w:r>
      <w:r w:rsidR="00B23506">
        <w:t xml:space="preserve">entre </w:t>
      </w:r>
      <w:r w:rsidR="00B23506" w:rsidRPr="00B23506">
        <w:rPr>
          <w:highlight w:val="green"/>
        </w:rPr>
        <w:t>1 000</w:t>
      </w:r>
      <w:r w:rsidR="00B23506">
        <w:t xml:space="preserve"> € et</w:t>
      </w:r>
      <w:r>
        <w:t xml:space="preserve"> </w:t>
      </w:r>
      <w:r w:rsidR="005A46D3">
        <w:rPr>
          <w:highlight w:val="green"/>
        </w:rPr>
        <w:t xml:space="preserve">1 </w:t>
      </w:r>
      <w:r w:rsidR="00B23506">
        <w:rPr>
          <w:highlight w:val="green"/>
        </w:rPr>
        <w:t>2</w:t>
      </w:r>
      <w:r w:rsidR="0082348B">
        <w:rPr>
          <w:highlight w:val="green"/>
        </w:rPr>
        <w:t>00</w:t>
      </w:r>
      <w:r w:rsidR="00D92D18" w:rsidRPr="002F77A1">
        <w:rPr>
          <w:highlight w:val="green"/>
        </w:rPr>
        <w:t xml:space="preserve"> €</w:t>
      </w:r>
      <w:r w:rsidR="00A0276A" w:rsidRPr="002F77A1">
        <w:rPr>
          <w:highlight w:val="green"/>
        </w:rPr>
        <w:t>*</w:t>
      </w:r>
      <w:r w:rsidR="00D92D18">
        <w:t xml:space="preserve">. Un supplément de </w:t>
      </w:r>
      <w:r w:rsidR="00D92D18" w:rsidRPr="00C50059">
        <w:rPr>
          <w:highlight w:val="green"/>
        </w:rPr>
        <w:t>100 €</w:t>
      </w:r>
      <w:r w:rsidR="00D92D18">
        <w:t xml:space="preserve"> sera accordé aux entreprises ayant signé une convention avec l’agence et la </w:t>
      </w:r>
      <w:r w:rsidR="00D92D18" w:rsidRPr="007D32AC">
        <w:t>Région</w:t>
      </w:r>
      <w:r w:rsidR="00C50059">
        <w:t>.</w:t>
      </w:r>
      <w:r w:rsidR="000E10BA">
        <w:t xml:space="preserve"> </w:t>
      </w:r>
      <w:r w:rsidR="000E10BA" w:rsidRPr="00DB7DE2">
        <w:rPr>
          <w:highlight w:val="green"/>
        </w:rPr>
        <w:t xml:space="preserve">Ce </w:t>
      </w:r>
      <w:proofErr w:type="gramStart"/>
      <w:r w:rsidR="000E10BA" w:rsidRPr="00DB7DE2">
        <w:rPr>
          <w:highlight w:val="green"/>
        </w:rPr>
        <w:t>ticket</w:t>
      </w:r>
      <w:proofErr w:type="gramEnd"/>
      <w:r w:rsidR="000E10BA" w:rsidRPr="00DB7DE2">
        <w:rPr>
          <w:highlight w:val="green"/>
        </w:rPr>
        <w:t xml:space="preserve"> modérateur sera versé 2 mois après la mission sur présentation des factures acquittées par l’entreprise.</w:t>
      </w:r>
    </w:p>
    <w:p w14:paraId="654FA828" w14:textId="77777777" w:rsidR="000E10BA" w:rsidRPr="000E10BA" w:rsidRDefault="000E10BA" w:rsidP="00B12890">
      <w:pPr>
        <w:spacing w:after="0"/>
        <w:rPr>
          <w:sz w:val="10"/>
          <w:szCs w:val="10"/>
        </w:rPr>
      </w:pPr>
    </w:p>
    <w:p w14:paraId="4CA2B5F9" w14:textId="724E6F53" w:rsidR="003B0EE7" w:rsidRDefault="00B12890" w:rsidP="34E74C56">
      <w:pPr>
        <w:spacing w:after="0"/>
      </w:pPr>
      <w:r w:rsidRPr="00456767">
        <w:rPr>
          <w:u w:val="single"/>
        </w:rPr>
        <w:t>Modalités pratiques</w:t>
      </w:r>
      <w:r>
        <w:t xml:space="preserve"> : les entreprises devront avancer les frais et </w:t>
      </w:r>
      <w:r w:rsidRPr="34E74C56">
        <w:rPr>
          <w:highlight w:val="yellow"/>
        </w:rPr>
        <w:t xml:space="preserve">conserver précieusement tous leurs justificatifs de </w:t>
      </w:r>
      <w:proofErr w:type="gramStart"/>
      <w:r w:rsidRPr="34E74C56">
        <w:rPr>
          <w:highlight w:val="yellow"/>
        </w:rPr>
        <w:t>dépenses</w:t>
      </w:r>
      <w:proofErr w:type="gramEnd"/>
      <w:r>
        <w:t xml:space="preserve">. Une fois la mission terminée, les entreprises devront présenter un état de dépenses à Auvergne-Rhône-Alpes Entreprises pour être remboursées. </w:t>
      </w:r>
    </w:p>
    <w:p w14:paraId="2FC5CB28" w14:textId="51092093" w:rsidR="002F77A1" w:rsidRDefault="002F77A1" w:rsidP="002F77A1">
      <w:pPr>
        <w:spacing w:after="0"/>
        <w:rPr>
          <w:u w:val="single"/>
        </w:rPr>
      </w:pPr>
      <w:r>
        <w:rPr>
          <w:u w:val="single"/>
        </w:rPr>
        <w:t>Entreprises éligibles</w:t>
      </w:r>
      <w:r w:rsidRPr="00647873">
        <w:rPr>
          <w:u w:val="single"/>
        </w:rPr>
        <w:t> :</w:t>
      </w:r>
      <w:r>
        <w:rPr>
          <w:u w:val="single"/>
        </w:rPr>
        <w:t xml:space="preserve"> </w:t>
      </w:r>
      <w:r>
        <w:rPr>
          <w:i/>
        </w:rPr>
        <w:t xml:space="preserve"> Seules les </w:t>
      </w:r>
      <w:r w:rsidRPr="002F77A1">
        <w:rPr>
          <w:i/>
          <w:highlight w:val="yellow"/>
        </w:rPr>
        <w:t>TPE/PME au sens communautaire</w:t>
      </w:r>
      <w:r w:rsidR="005A46D3">
        <w:rPr>
          <w:i/>
        </w:rPr>
        <w:t xml:space="preserve"> </w:t>
      </w:r>
      <w:r>
        <w:rPr>
          <w:i/>
        </w:rPr>
        <w:t>sont éligibles au Ticket modérateur de l’agence</w:t>
      </w:r>
    </w:p>
    <w:p w14:paraId="5E9C30BD" w14:textId="7EFFDFFD" w:rsidR="000E10BA" w:rsidRDefault="000E10BA" w:rsidP="000E10BA">
      <w:pPr>
        <w:spacing w:after="0"/>
        <w:rPr>
          <w:b/>
          <w:i/>
          <w:iCs/>
        </w:rPr>
      </w:pPr>
      <w:r w:rsidRPr="003B0EE7">
        <w:rPr>
          <w:b/>
          <w:i/>
          <w:iCs/>
          <w:highlight w:val="green"/>
        </w:rPr>
        <w:t>*Le financement intervient uniquement sur les frais</w:t>
      </w:r>
      <w:r w:rsidR="001E5AB5">
        <w:rPr>
          <w:b/>
          <w:i/>
          <w:iCs/>
          <w:highlight w:val="green"/>
        </w:rPr>
        <w:t xml:space="preserve"> </w:t>
      </w:r>
      <w:r w:rsidRPr="003B0EE7">
        <w:rPr>
          <w:b/>
          <w:i/>
          <w:iCs/>
          <w:highlight w:val="green"/>
        </w:rPr>
        <w:t>de transport, d’hébergement et de restauration facturés nominativement pour la personne participant à la mission</w:t>
      </w:r>
      <w:r>
        <w:rPr>
          <w:b/>
          <w:i/>
          <w:iCs/>
          <w:highlight w:val="green"/>
        </w:rPr>
        <w:t>, sur facture acquittée</w:t>
      </w:r>
      <w:r w:rsidRPr="003B0EE7">
        <w:rPr>
          <w:b/>
          <w:i/>
          <w:iCs/>
          <w:highlight w:val="green"/>
        </w:rPr>
        <w:t>.</w:t>
      </w:r>
    </w:p>
    <w:p w14:paraId="26949034" w14:textId="77777777" w:rsidR="000E10BA" w:rsidRPr="000E10BA" w:rsidRDefault="000E10BA" w:rsidP="000E10BA">
      <w:pPr>
        <w:spacing w:after="0"/>
        <w:rPr>
          <w:b/>
          <w:i/>
          <w:iCs/>
          <w:sz w:val="10"/>
          <w:szCs w:val="10"/>
        </w:rPr>
      </w:pPr>
    </w:p>
    <w:p w14:paraId="1549FD80" w14:textId="6931D0D1" w:rsidR="00B12890" w:rsidRPr="00647873" w:rsidRDefault="00B12890" w:rsidP="00B12890">
      <w:pPr>
        <w:spacing w:after="0"/>
        <w:rPr>
          <w:u w:val="single"/>
        </w:rPr>
      </w:pPr>
      <w:r>
        <w:rPr>
          <w:u w:val="single"/>
        </w:rPr>
        <w:t>R</w:t>
      </w:r>
      <w:r w:rsidRPr="00647873">
        <w:rPr>
          <w:u w:val="single"/>
        </w:rPr>
        <w:t>égime de minimis :</w:t>
      </w:r>
    </w:p>
    <w:p w14:paraId="76BB29F8" w14:textId="5C1D686A" w:rsidR="00B12890" w:rsidRDefault="00B12890" w:rsidP="00B12890">
      <w:pPr>
        <w:rPr>
          <w:i/>
        </w:rPr>
      </w:pPr>
      <w:r>
        <w:rPr>
          <w:i/>
        </w:rPr>
        <w:t>« Cette aide représente une subvention d</w:t>
      </w:r>
      <w:r w:rsidR="00DB7DE2">
        <w:rPr>
          <w:i/>
        </w:rPr>
        <w:t xml:space="preserve">u montant du ticket modérateur, </w:t>
      </w:r>
      <w:r>
        <w:rPr>
          <w:i/>
        </w:rPr>
        <w:t>et est adossée au règlement relatif aux aides de minimis. Ce règlement prévoit notamment que le montant total des aides octroyé</w:t>
      </w:r>
      <w:r w:rsidR="0091381C">
        <w:rPr>
          <w:i/>
        </w:rPr>
        <w:t>e</w:t>
      </w:r>
      <w:r>
        <w:rPr>
          <w:i/>
        </w:rPr>
        <w:t>s à une même entreprise et ses entreprises liées ne doit pas excéder 200 000 € sur une période de 3 exercices fiscaux. »</w:t>
      </w:r>
    </w:p>
    <w:p w14:paraId="40952646" w14:textId="77777777" w:rsidR="00B12890" w:rsidRDefault="00B12890" w:rsidP="00B12890">
      <w:pPr>
        <w:spacing w:after="0"/>
        <w:rPr>
          <w:i/>
        </w:rPr>
      </w:pPr>
      <w:r w:rsidRPr="00647873">
        <w:rPr>
          <w:u w:val="single"/>
        </w:rPr>
        <w:t>Assurance prospection BPIFRANCE</w:t>
      </w:r>
      <w:r>
        <w:rPr>
          <w:i/>
        </w:rPr>
        <w:t> :</w:t>
      </w:r>
    </w:p>
    <w:p w14:paraId="3CA1EA3E" w14:textId="2BD45BDE" w:rsidR="00811558" w:rsidRDefault="00B12890" w:rsidP="00B12890">
      <w:pPr>
        <w:spacing w:after="0"/>
        <w:rPr>
          <w:i/>
        </w:rPr>
      </w:pPr>
      <w:r>
        <w:rPr>
          <w:i/>
        </w:rPr>
        <w:t xml:space="preserve">Les dépenses liées à la mission concernée peuvent faire partie d’un dossier d’assurance prospection de BPIFRANCE. </w:t>
      </w:r>
      <w:r w:rsidR="00AD35B5">
        <w:rPr>
          <w:i/>
        </w:rPr>
        <w:t>Merci de</w:t>
      </w:r>
      <w:r>
        <w:rPr>
          <w:i/>
        </w:rPr>
        <w:t xml:space="preserve"> vous rapprocher de votre conseiller international </w:t>
      </w:r>
      <w:r w:rsidR="00AD35B5">
        <w:rPr>
          <w:i/>
        </w:rPr>
        <w:t>TFE</w:t>
      </w:r>
      <w:r>
        <w:rPr>
          <w:i/>
        </w:rPr>
        <w:t xml:space="preserve"> afin de vérifier l’éligibilité de votre entreprise à ce dispositif.</w:t>
      </w:r>
    </w:p>
    <w:p w14:paraId="7922F79E" w14:textId="23A389BA" w:rsidR="00811558" w:rsidRDefault="00811558">
      <w:pPr>
        <w:rPr>
          <w:i/>
        </w:rPr>
      </w:pPr>
      <w:r>
        <w:rPr>
          <w:i/>
        </w:rPr>
        <w:br w:type="page"/>
      </w:r>
    </w:p>
    <w:p w14:paraId="1B41A840" w14:textId="73419E6C" w:rsidR="00B12890" w:rsidRDefault="008125A6" w:rsidP="008125A6">
      <w:pPr>
        <w:tabs>
          <w:tab w:val="left" w:pos="6210"/>
        </w:tabs>
        <w:spacing w:after="0"/>
        <w:rPr>
          <w:i/>
        </w:rPr>
      </w:pPr>
      <w:r>
        <w:rPr>
          <w:b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79744" behindDoc="1" locked="0" layoutInCell="1" allowOverlap="1" wp14:anchorId="26EBF47F" wp14:editId="72275C8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161555" cy="923925"/>
            <wp:effectExtent l="0" t="0" r="127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5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</w:rPr>
        <w:tab/>
      </w:r>
    </w:p>
    <w:p w14:paraId="129F0F0E" w14:textId="195828F8" w:rsidR="008125A6" w:rsidRPr="00423E72" w:rsidRDefault="008125A6" w:rsidP="00D37657">
      <w:pPr>
        <w:pStyle w:val="Titre"/>
        <w:spacing w:before="0" w:after="0" w:line="360" w:lineRule="auto"/>
        <w:ind w:left="2124" w:firstLine="708"/>
        <w:rPr>
          <w:rFonts w:asciiTheme="minorHAnsi" w:hAnsiTheme="minorHAnsi" w:cstheme="minorHAnsi"/>
          <w:noProof/>
          <w:color w:val="595959" w:themeColor="text1" w:themeTint="A6"/>
          <w:sz w:val="20"/>
        </w:rPr>
      </w:pPr>
    </w:p>
    <w:p w14:paraId="1264812D" w14:textId="08B5A8E3" w:rsidR="008125A6" w:rsidRPr="00A965A3" w:rsidRDefault="00D37657" w:rsidP="00A965A3">
      <w:pPr>
        <w:pStyle w:val="Titre"/>
        <w:spacing w:before="0" w:after="0" w:line="360" w:lineRule="auto"/>
        <w:ind w:left="3540" w:firstLine="708"/>
        <w:rPr>
          <w:rFonts w:asciiTheme="minorHAnsi" w:hAnsiTheme="minorHAnsi" w:cstheme="minorHAnsi"/>
          <w:noProof/>
          <w:color w:val="595959" w:themeColor="text1" w:themeTint="A6"/>
          <w:szCs w:val="32"/>
        </w:rPr>
      </w:pPr>
      <w:r>
        <w:rPr>
          <w:rFonts w:asciiTheme="minorHAnsi" w:hAnsiTheme="minorHAnsi" w:cstheme="minorHAnsi"/>
          <w:noProof/>
          <w:color w:val="595959" w:themeColor="text1" w:themeTint="A6"/>
          <w:szCs w:val="32"/>
        </w:rPr>
        <w:t xml:space="preserve">MISSION </w:t>
      </w:r>
      <w:r w:rsidR="001E5AB5">
        <w:rPr>
          <w:rFonts w:asciiTheme="minorHAnsi" w:hAnsiTheme="minorHAnsi" w:cstheme="minorHAnsi"/>
          <w:noProof/>
          <w:color w:val="595959" w:themeColor="text1" w:themeTint="A6"/>
          <w:szCs w:val="32"/>
        </w:rPr>
        <w:t xml:space="preserve">REGIONALE </w:t>
      </w:r>
      <w:r w:rsidR="0082348B">
        <w:rPr>
          <w:rFonts w:asciiTheme="minorHAnsi" w:hAnsiTheme="minorHAnsi" w:cstheme="minorHAnsi"/>
          <w:noProof/>
          <w:color w:val="595959" w:themeColor="text1" w:themeTint="A6"/>
          <w:szCs w:val="32"/>
        </w:rPr>
        <w:t>AU CANADA</w:t>
      </w:r>
    </w:p>
    <w:p w14:paraId="136857F2" w14:textId="77777777" w:rsidR="00A965A3" w:rsidRPr="00A965A3" w:rsidRDefault="00A965A3" w:rsidP="001E5AB5">
      <w:pPr>
        <w:jc w:val="center"/>
        <w:rPr>
          <w:b/>
          <w:sz w:val="16"/>
          <w:szCs w:val="16"/>
        </w:rPr>
      </w:pPr>
    </w:p>
    <w:p w14:paraId="4EC1AC70" w14:textId="04C84E16" w:rsidR="008F1C24" w:rsidRPr="001E5AB5" w:rsidRDefault="00811558" w:rsidP="001E5AB5">
      <w:pPr>
        <w:jc w:val="center"/>
        <w:rPr>
          <w:b/>
          <w:sz w:val="28"/>
          <w:szCs w:val="28"/>
        </w:rPr>
      </w:pPr>
      <w:r w:rsidRPr="00166EFB">
        <w:rPr>
          <w:b/>
          <w:sz w:val="28"/>
          <w:szCs w:val="28"/>
        </w:rPr>
        <w:t xml:space="preserve">Merci de </w:t>
      </w:r>
      <w:r w:rsidR="00B12890" w:rsidRPr="00166EFB">
        <w:rPr>
          <w:b/>
          <w:sz w:val="28"/>
          <w:szCs w:val="28"/>
        </w:rPr>
        <w:t>retourner ce bon de commande signé</w:t>
      </w:r>
      <w:r w:rsidR="005371AA" w:rsidRPr="00166EFB">
        <w:rPr>
          <w:b/>
          <w:sz w:val="28"/>
          <w:szCs w:val="28"/>
        </w:rPr>
        <w:t> </w:t>
      </w:r>
      <w:r w:rsidR="00D07C5D" w:rsidRPr="00166EFB">
        <w:rPr>
          <w:b/>
          <w:sz w:val="28"/>
          <w:szCs w:val="28"/>
        </w:rPr>
        <w:t>à </w:t>
      </w:r>
      <w:hyperlink r:id="rId14" w:history="1">
        <w:r w:rsidR="001E5AB5" w:rsidRPr="0092438B">
          <w:rPr>
            <w:rStyle w:val="Lienhypertexte"/>
            <w:rFonts w:ascii="Calibri" w:hAnsi="Calibri" w:cs="Arial"/>
            <w:b/>
            <w:sz w:val="28"/>
            <w:szCs w:val="28"/>
          </w:rPr>
          <w:t>jdebiton@arae.fr</w:t>
        </w:r>
      </w:hyperlink>
      <w:r w:rsidR="001E5AB5">
        <w:rPr>
          <w:rFonts w:ascii="Calibri" w:hAnsi="Calibri" w:cs="Arial"/>
          <w:b/>
          <w:sz w:val="28"/>
          <w:szCs w:val="28"/>
        </w:rPr>
        <w:t xml:space="preserve"> </w:t>
      </w:r>
    </w:p>
    <w:p w14:paraId="137C6EFC" w14:textId="64759FD1" w:rsidR="00B12890" w:rsidRDefault="00B12890" w:rsidP="21E2164E">
      <w:pPr>
        <w:rPr>
          <w:b/>
          <w:bCs/>
          <w:sz w:val="36"/>
          <w:szCs w:val="36"/>
        </w:rPr>
      </w:pPr>
      <w:r w:rsidRPr="21E2164E">
        <w:rPr>
          <w:b/>
          <w:bCs/>
          <w:sz w:val="36"/>
          <w:szCs w:val="36"/>
        </w:rPr>
        <w:t>Je, soussigné(e) ………………………………………………………… m’inscris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4111"/>
      </w:tblGrid>
      <w:tr w:rsidR="00F73046" w:rsidRPr="00834BFD" w14:paraId="7A40C80A" w14:textId="77777777" w:rsidTr="00F73046">
        <w:tc>
          <w:tcPr>
            <w:tcW w:w="5807" w:type="dxa"/>
          </w:tcPr>
          <w:p w14:paraId="3EF42655" w14:textId="77777777" w:rsidR="00F73046" w:rsidRDefault="00F73046" w:rsidP="00B9026F">
            <w:pPr>
              <w:rPr>
                <w:rFonts w:cstheme="minorHAnsi"/>
                <w:b/>
              </w:rPr>
            </w:pPr>
          </w:p>
          <w:p w14:paraId="250B6669" w14:textId="553785C5" w:rsidR="00F73046" w:rsidRDefault="00F73046" w:rsidP="00B9026F">
            <w:pPr>
              <w:rPr>
                <w:rFonts w:cstheme="minorHAnsi"/>
                <w:b/>
              </w:rPr>
            </w:pPr>
            <w:r w:rsidRPr="00834BFD">
              <w:rPr>
                <w:rFonts w:cstheme="minorHAnsi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FD">
              <w:rPr>
                <w:rFonts w:cstheme="minorHAnsi"/>
                <w:b/>
              </w:rPr>
              <w:instrText xml:space="preserve"> FORMCHECKBOX </w:instrText>
            </w:r>
            <w:r w:rsidR="004B0548">
              <w:rPr>
                <w:rFonts w:cstheme="minorHAnsi"/>
                <w:b/>
              </w:rPr>
            </w:r>
            <w:r w:rsidR="004B0548">
              <w:rPr>
                <w:rFonts w:cstheme="minorHAnsi"/>
                <w:b/>
              </w:rPr>
              <w:fldChar w:fldCharType="separate"/>
            </w:r>
            <w:r w:rsidRPr="00834BFD">
              <w:rPr>
                <w:rFonts w:cstheme="minorHAnsi"/>
                <w:b/>
              </w:rPr>
              <w:fldChar w:fldCharType="end"/>
            </w:r>
            <w:r w:rsidRPr="00834BFD">
              <w:rPr>
                <w:rFonts w:cstheme="minorHAnsi"/>
                <w:b/>
              </w:rPr>
              <w:t xml:space="preserve"> Package </w:t>
            </w:r>
            <w:r>
              <w:rPr>
                <w:rFonts w:cstheme="minorHAnsi"/>
                <w:b/>
              </w:rPr>
              <w:t>3 du lundi 4 au vendredi 8 juillet : Mission de prospection individuelle 1 ou 2 villes :</w:t>
            </w:r>
          </w:p>
          <w:p w14:paraId="3CDD0F50" w14:textId="77777777" w:rsidR="00F73046" w:rsidRPr="00533F57" w:rsidRDefault="00F73046" w:rsidP="00533F57">
            <w:pPr>
              <w:rPr>
                <w:rFonts w:cstheme="minorHAnsi"/>
                <w:b/>
              </w:rPr>
            </w:pPr>
          </w:p>
          <w:p w14:paraId="310F42BA" w14:textId="77777777" w:rsidR="00F73046" w:rsidRPr="008742E6" w:rsidRDefault="00F73046" w:rsidP="00DE5CD3">
            <w:pPr>
              <w:pStyle w:val="Paragraphedeliste"/>
              <w:numPr>
                <w:ilvl w:val="0"/>
                <w:numId w:val="31"/>
              </w:numPr>
              <w:rPr>
                <w:b/>
                <w:bCs/>
                <w:color w:val="595959" w:themeColor="text1" w:themeTint="A6"/>
              </w:rPr>
            </w:pPr>
            <w:r w:rsidRPr="008742E6">
              <w:rPr>
                <w:b/>
                <w:bCs/>
                <w:color w:val="595959" w:themeColor="text1" w:themeTint="A6"/>
              </w:rPr>
              <w:t>Cadrage de la démarche :</w:t>
            </w:r>
          </w:p>
          <w:p w14:paraId="317F97FD" w14:textId="77777777" w:rsidR="00F73046" w:rsidRPr="008742E6" w:rsidRDefault="00F73046" w:rsidP="00DE5CD3">
            <w:pPr>
              <w:pStyle w:val="Paragraphedeliste"/>
              <w:numPr>
                <w:ilvl w:val="0"/>
                <w:numId w:val="11"/>
              </w:numPr>
              <w:rPr>
                <w:i/>
                <w:iCs/>
                <w:color w:val="595959" w:themeColor="text1" w:themeTint="A6"/>
              </w:rPr>
            </w:pPr>
            <w:r w:rsidRPr="008742E6">
              <w:rPr>
                <w:i/>
                <w:iCs/>
                <w:color w:val="595959" w:themeColor="text1" w:themeTint="A6"/>
              </w:rPr>
              <w:t>Entretien préliminaire &amp; point conseil individuel</w:t>
            </w:r>
          </w:p>
          <w:p w14:paraId="06F68427" w14:textId="77777777" w:rsidR="00F73046" w:rsidRPr="008742E6" w:rsidRDefault="00F73046" w:rsidP="00DE5CD3">
            <w:pPr>
              <w:pStyle w:val="Paragraphedeliste"/>
              <w:numPr>
                <w:ilvl w:val="0"/>
                <w:numId w:val="31"/>
              </w:numPr>
              <w:rPr>
                <w:rFonts w:cstheme="minorHAnsi"/>
                <w:b/>
                <w:color w:val="595959" w:themeColor="text1" w:themeTint="A6"/>
              </w:rPr>
            </w:pPr>
            <w:r w:rsidRPr="008742E6">
              <w:rPr>
                <w:rFonts w:cstheme="minorHAnsi"/>
                <w:b/>
                <w:color w:val="595959" w:themeColor="text1" w:themeTint="A6"/>
              </w:rPr>
              <w:t xml:space="preserve">Série de masters class en collectif : </w:t>
            </w:r>
          </w:p>
          <w:p w14:paraId="3A388B55" w14:textId="77777777" w:rsidR="00F73046" w:rsidRPr="008742E6" w:rsidRDefault="00F73046" w:rsidP="00DE5CD3">
            <w:pPr>
              <w:pStyle w:val="Paragraphedeliste"/>
              <w:numPr>
                <w:ilvl w:val="0"/>
                <w:numId w:val="11"/>
              </w:numPr>
              <w:rPr>
                <w:i/>
                <w:color w:val="595959" w:themeColor="text1" w:themeTint="A6"/>
              </w:rPr>
            </w:pPr>
            <w:r w:rsidRPr="008742E6">
              <w:rPr>
                <w:i/>
                <w:color w:val="595959" w:themeColor="text1" w:themeTint="A6"/>
              </w:rPr>
              <w:t xml:space="preserve">Les </w:t>
            </w:r>
            <w:proofErr w:type="spellStart"/>
            <w:r w:rsidRPr="008742E6">
              <w:rPr>
                <w:i/>
                <w:color w:val="595959" w:themeColor="text1" w:themeTint="A6"/>
              </w:rPr>
              <w:t>does</w:t>
            </w:r>
            <w:proofErr w:type="spellEnd"/>
            <w:r w:rsidRPr="008742E6">
              <w:rPr>
                <w:i/>
                <w:color w:val="595959" w:themeColor="text1" w:themeTint="A6"/>
              </w:rPr>
              <w:t xml:space="preserve"> &amp; </w:t>
            </w:r>
            <w:proofErr w:type="spellStart"/>
            <w:r w:rsidRPr="008742E6">
              <w:rPr>
                <w:i/>
                <w:color w:val="595959" w:themeColor="text1" w:themeTint="A6"/>
              </w:rPr>
              <w:t>dont’s</w:t>
            </w:r>
            <w:proofErr w:type="spellEnd"/>
            <w:r w:rsidRPr="008742E6">
              <w:rPr>
                <w:i/>
                <w:color w:val="595959" w:themeColor="text1" w:themeTint="A6"/>
              </w:rPr>
              <w:t xml:space="preserve"> de la culture d’affaires Nord-Américaine</w:t>
            </w:r>
          </w:p>
          <w:p w14:paraId="26461A71" w14:textId="77777777" w:rsidR="00F73046" w:rsidRPr="008742E6" w:rsidRDefault="00F73046" w:rsidP="00DE5CD3">
            <w:pPr>
              <w:pStyle w:val="Paragraphedeliste"/>
              <w:numPr>
                <w:ilvl w:val="0"/>
                <w:numId w:val="11"/>
              </w:numPr>
              <w:rPr>
                <w:i/>
                <w:color w:val="595959" w:themeColor="text1" w:themeTint="A6"/>
              </w:rPr>
            </w:pPr>
            <w:r w:rsidRPr="008742E6">
              <w:rPr>
                <w:i/>
                <w:color w:val="595959" w:themeColor="text1" w:themeTint="A6"/>
              </w:rPr>
              <w:t>Pitch : Comment tenir un rdv d’affaire structuré</w:t>
            </w:r>
          </w:p>
          <w:p w14:paraId="6A711D5E" w14:textId="77777777" w:rsidR="00F73046" w:rsidRDefault="00F73046" w:rsidP="00DE5CD3">
            <w:pPr>
              <w:pStyle w:val="Paragraphedeliste"/>
              <w:numPr>
                <w:ilvl w:val="0"/>
                <w:numId w:val="11"/>
              </w:numPr>
              <w:rPr>
                <w:i/>
                <w:color w:val="595959" w:themeColor="text1" w:themeTint="A6"/>
              </w:rPr>
            </w:pPr>
            <w:r w:rsidRPr="008742E6">
              <w:rPr>
                <w:i/>
                <w:color w:val="595959" w:themeColor="text1" w:themeTint="A6"/>
              </w:rPr>
              <w:t>Support visuel : bonnes pratiques du one-pager, du deck commercial et du site internet</w:t>
            </w:r>
          </w:p>
          <w:p w14:paraId="10808175" w14:textId="77777777" w:rsidR="00F73046" w:rsidRPr="00084DF1" w:rsidRDefault="00F73046" w:rsidP="00DE5CD3">
            <w:pPr>
              <w:pStyle w:val="Paragraphedeliste"/>
              <w:numPr>
                <w:ilvl w:val="0"/>
                <w:numId w:val="31"/>
              </w:numPr>
              <w:spacing w:line="0" w:lineRule="atLeast"/>
              <w:textAlignment w:val="baseline"/>
              <w:rPr>
                <w:iCs/>
                <w:color w:val="595959" w:themeColor="text1" w:themeTint="A6"/>
              </w:rPr>
            </w:pPr>
            <w:r w:rsidRPr="00084DF1">
              <w:rPr>
                <w:b/>
                <w:bCs/>
                <w:iCs/>
                <w:color w:val="595959" w:themeColor="text1" w:themeTint="A6"/>
              </w:rPr>
              <w:t>Visibilité et l’affichage :</w:t>
            </w:r>
          </w:p>
          <w:p w14:paraId="2CF324F8" w14:textId="3B2AC5A1" w:rsidR="00F73046" w:rsidRDefault="00F73046" w:rsidP="00DE5CD3">
            <w:pPr>
              <w:pStyle w:val="Paragraphedeliste"/>
              <w:numPr>
                <w:ilvl w:val="0"/>
                <w:numId w:val="11"/>
              </w:numPr>
              <w:spacing w:line="0" w:lineRule="atLeast"/>
              <w:textAlignment w:val="baseline"/>
              <w:rPr>
                <w:i/>
                <w:color w:val="595959" w:themeColor="text1" w:themeTint="A6"/>
              </w:rPr>
            </w:pPr>
            <w:r w:rsidRPr="00EB7AFE">
              <w:rPr>
                <w:i/>
                <w:color w:val="595959" w:themeColor="text1" w:themeTint="A6"/>
              </w:rPr>
              <w:t>Communication à travers un site vitrine mettant en avant la délégation française, campagne de communication + communique de presse</w:t>
            </w:r>
          </w:p>
          <w:p w14:paraId="72EC943E" w14:textId="29575D67" w:rsidR="00F73046" w:rsidRDefault="00F73046" w:rsidP="00391D14">
            <w:pPr>
              <w:spacing w:line="0" w:lineRule="atLeast"/>
              <w:textAlignment w:val="baseline"/>
              <w:rPr>
                <w:i/>
                <w:color w:val="595959" w:themeColor="text1" w:themeTint="A6"/>
              </w:rPr>
            </w:pPr>
          </w:p>
          <w:p w14:paraId="05D60F30" w14:textId="77777777" w:rsidR="00F73046" w:rsidRPr="00391D14" w:rsidRDefault="00F73046" w:rsidP="00391D14">
            <w:pPr>
              <w:pStyle w:val="Paragraphedeliste"/>
              <w:numPr>
                <w:ilvl w:val="0"/>
                <w:numId w:val="31"/>
              </w:numPr>
              <w:rPr>
                <w:rFonts w:cstheme="minorHAnsi"/>
                <w:b/>
              </w:rPr>
            </w:pPr>
            <w:r w:rsidRPr="00391D14">
              <w:rPr>
                <w:b/>
                <w:bCs/>
                <w:color w:val="595959" w:themeColor="text1" w:themeTint="A6"/>
              </w:rPr>
              <w:t>Participation au rendez-vous d’affaires de la francophonie le lundi 4 juillet uniquement</w:t>
            </w:r>
          </w:p>
          <w:p w14:paraId="7D3B1940" w14:textId="7782DFC2" w:rsidR="00F73046" w:rsidRPr="00391D14" w:rsidRDefault="00F73046" w:rsidP="00391D14">
            <w:pPr>
              <w:pStyle w:val="Paragraphedeliste"/>
              <w:numPr>
                <w:ilvl w:val="0"/>
                <w:numId w:val="11"/>
              </w:numPr>
              <w:rPr>
                <w:i/>
                <w:color w:val="595959" w:themeColor="text1" w:themeTint="A6"/>
              </w:rPr>
            </w:pPr>
            <w:r w:rsidRPr="00391D14">
              <w:rPr>
                <w:i/>
                <w:color w:val="595959" w:themeColor="text1" w:themeTint="A6"/>
              </w:rPr>
              <w:t xml:space="preserve">(Ateliers, conférences, soirée networking &amp; rdv </w:t>
            </w:r>
            <w:proofErr w:type="spellStart"/>
            <w:r w:rsidRPr="00391D14">
              <w:rPr>
                <w:i/>
                <w:color w:val="595959" w:themeColor="text1" w:themeTint="A6"/>
              </w:rPr>
              <w:t>BtoB</w:t>
            </w:r>
            <w:proofErr w:type="spellEnd"/>
            <w:r w:rsidRPr="00391D14">
              <w:rPr>
                <w:i/>
                <w:color w:val="595959" w:themeColor="text1" w:themeTint="A6"/>
              </w:rPr>
              <w:t>)</w:t>
            </w:r>
          </w:p>
          <w:p w14:paraId="17A7036D" w14:textId="77777777" w:rsidR="00F73046" w:rsidRPr="00391D14" w:rsidRDefault="00F73046" w:rsidP="00391D14">
            <w:pPr>
              <w:spacing w:line="0" w:lineRule="atLeast"/>
              <w:textAlignment w:val="baseline"/>
              <w:rPr>
                <w:i/>
                <w:color w:val="595959" w:themeColor="text1" w:themeTint="A6"/>
              </w:rPr>
            </w:pPr>
          </w:p>
          <w:p w14:paraId="106BA775" w14:textId="06178CF0" w:rsidR="00F73046" w:rsidRPr="00391D14" w:rsidRDefault="00F73046" w:rsidP="00391D14">
            <w:pPr>
              <w:pStyle w:val="Paragraphedeliste"/>
              <w:numPr>
                <w:ilvl w:val="0"/>
                <w:numId w:val="31"/>
              </w:numPr>
              <w:spacing w:line="0" w:lineRule="atLeast"/>
              <w:textAlignment w:val="baseline"/>
              <w:rPr>
                <w:b/>
                <w:bCs/>
                <w:iCs/>
                <w:color w:val="595959" w:themeColor="text1" w:themeTint="A6"/>
              </w:rPr>
            </w:pPr>
            <w:r w:rsidRPr="00391D14">
              <w:rPr>
                <w:b/>
                <w:bCs/>
                <w:iCs/>
                <w:color w:val="595959" w:themeColor="text1" w:themeTint="A6"/>
              </w:rPr>
              <w:t xml:space="preserve">Mission </w:t>
            </w:r>
            <w:r>
              <w:rPr>
                <w:b/>
                <w:bCs/>
                <w:iCs/>
                <w:color w:val="595959" w:themeColor="text1" w:themeTint="A6"/>
              </w:rPr>
              <w:t>de pr</w:t>
            </w:r>
            <w:r w:rsidRPr="00391D14">
              <w:rPr>
                <w:b/>
                <w:bCs/>
                <w:iCs/>
                <w:color w:val="595959" w:themeColor="text1" w:themeTint="A6"/>
              </w:rPr>
              <w:t>o</w:t>
            </w:r>
            <w:r>
              <w:rPr>
                <w:b/>
                <w:bCs/>
                <w:iCs/>
                <w:color w:val="595959" w:themeColor="text1" w:themeTint="A6"/>
              </w:rPr>
              <w:t>spection 1 ou 2 villes</w:t>
            </w:r>
            <w:r w:rsidRPr="00391D14">
              <w:rPr>
                <w:b/>
                <w:bCs/>
                <w:iCs/>
                <w:color w:val="595959" w:themeColor="text1" w:themeTint="A6"/>
              </w:rPr>
              <w:t> :</w:t>
            </w:r>
          </w:p>
          <w:p w14:paraId="0D03F0F3" w14:textId="687BFA16" w:rsidR="00F73046" w:rsidRPr="00391D14" w:rsidRDefault="00F73046" w:rsidP="00391D14">
            <w:pPr>
              <w:pStyle w:val="Paragraphedeliste"/>
              <w:numPr>
                <w:ilvl w:val="0"/>
                <w:numId w:val="11"/>
              </w:numPr>
              <w:spacing w:line="0" w:lineRule="atLeast"/>
              <w:textAlignment w:val="baseline"/>
              <w:rPr>
                <w:i/>
                <w:color w:val="595959" w:themeColor="text1" w:themeTint="A6"/>
              </w:rPr>
            </w:pPr>
            <w:r w:rsidRPr="00391D14">
              <w:rPr>
                <w:i/>
                <w:color w:val="595959" w:themeColor="text1" w:themeTint="A6"/>
              </w:rPr>
              <w:t xml:space="preserve">Programme de rdv </w:t>
            </w:r>
            <w:proofErr w:type="spellStart"/>
            <w:r w:rsidRPr="00391D14">
              <w:rPr>
                <w:i/>
                <w:color w:val="595959" w:themeColor="text1" w:themeTint="A6"/>
              </w:rPr>
              <w:t>BtoB</w:t>
            </w:r>
            <w:proofErr w:type="spellEnd"/>
            <w:r w:rsidRPr="00391D14">
              <w:rPr>
                <w:i/>
                <w:color w:val="595959" w:themeColor="text1" w:themeTint="A6"/>
              </w:rPr>
              <w:t xml:space="preserve"> 1 ou 2 </w:t>
            </w:r>
            <w:r>
              <w:rPr>
                <w:i/>
                <w:color w:val="595959" w:themeColor="text1" w:themeTint="A6"/>
              </w:rPr>
              <w:t xml:space="preserve">villes </w:t>
            </w:r>
            <w:r w:rsidRPr="00391D14">
              <w:rPr>
                <w:i/>
                <w:color w:val="595959" w:themeColor="text1" w:themeTint="A6"/>
              </w:rPr>
              <w:t>selon le cahier des charges</w:t>
            </w:r>
          </w:p>
          <w:p w14:paraId="4279CAA5" w14:textId="77777777" w:rsidR="00F73046" w:rsidRPr="00391D14" w:rsidRDefault="00F73046" w:rsidP="00391D14">
            <w:pPr>
              <w:spacing w:line="0" w:lineRule="atLeast"/>
              <w:textAlignment w:val="baseline"/>
              <w:rPr>
                <w:i/>
                <w:color w:val="595959" w:themeColor="text1" w:themeTint="A6"/>
              </w:rPr>
            </w:pPr>
          </w:p>
          <w:p w14:paraId="060AFE5A" w14:textId="77777777" w:rsidR="00F73046" w:rsidRPr="00596821" w:rsidRDefault="00F73046" w:rsidP="0053625B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596821">
              <w:rPr>
                <w:b/>
                <w:bCs/>
                <w:color w:val="FF0000"/>
                <w:sz w:val="32"/>
                <w:szCs w:val="32"/>
              </w:rPr>
              <w:t>Après la mission</w:t>
            </w:r>
          </w:p>
          <w:p w14:paraId="6ECC8228" w14:textId="77777777" w:rsidR="00F73046" w:rsidRPr="00596821" w:rsidRDefault="00F73046" w:rsidP="0053625B">
            <w:pPr>
              <w:pStyle w:val="Paragraphedeliste"/>
              <w:numPr>
                <w:ilvl w:val="0"/>
                <w:numId w:val="28"/>
              </w:numPr>
              <w:rPr>
                <w:b/>
                <w:bCs/>
              </w:rPr>
            </w:pPr>
            <w:r w:rsidRPr="00596821">
              <w:rPr>
                <w:rFonts w:cstheme="minorHAnsi"/>
                <w:b/>
                <w:bCs/>
                <w:color w:val="595959" w:themeColor="text1" w:themeTint="A6"/>
              </w:rPr>
              <w:t>Suivi des contacts</w:t>
            </w:r>
            <w:r w:rsidRPr="00596821">
              <w:rPr>
                <w:b/>
                <w:bCs/>
              </w:rPr>
              <w:t xml:space="preserve"> </w:t>
            </w:r>
          </w:p>
          <w:p w14:paraId="127B5397" w14:textId="36AA32F7" w:rsidR="00F73046" w:rsidRDefault="00F73046" w:rsidP="0053625B">
            <w:pPr>
              <w:rPr>
                <w:rFonts w:cstheme="minorHAnsi"/>
                <w:b/>
              </w:rPr>
            </w:pPr>
            <w:r w:rsidRPr="00596821">
              <w:rPr>
                <w:rFonts w:cstheme="minorHAnsi"/>
                <w:i/>
                <w:iCs/>
                <w:color w:val="595959" w:themeColor="text1" w:themeTint="A6"/>
              </w:rPr>
              <w:t>Transmission du rapport détaillé : bilan &amp; conseils</w:t>
            </w:r>
          </w:p>
          <w:p w14:paraId="31A4FA5D" w14:textId="77777777" w:rsidR="00F73046" w:rsidRPr="00834BFD" w:rsidRDefault="00F73046" w:rsidP="00DE5CD3">
            <w:pPr>
              <w:rPr>
                <w:rFonts w:cstheme="minorHAnsi"/>
                <w:b/>
              </w:rPr>
            </w:pPr>
          </w:p>
        </w:tc>
        <w:tc>
          <w:tcPr>
            <w:tcW w:w="4111" w:type="dxa"/>
          </w:tcPr>
          <w:p w14:paraId="2C0BF032" w14:textId="77777777" w:rsidR="00F73046" w:rsidRDefault="00F73046" w:rsidP="009A4650">
            <w:pPr>
              <w:jc w:val="center"/>
              <w:rPr>
                <w:b/>
              </w:rPr>
            </w:pPr>
          </w:p>
          <w:p w14:paraId="245A9C3B" w14:textId="77777777" w:rsidR="00F73046" w:rsidRDefault="00F73046" w:rsidP="009A4650">
            <w:pPr>
              <w:jc w:val="center"/>
              <w:rPr>
                <w:b/>
              </w:rPr>
            </w:pPr>
          </w:p>
          <w:p w14:paraId="7ADD62A5" w14:textId="77777777" w:rsidR="00F73046" w:rsidRDefault="00F73046" w:rsidP="009A4650">
            <w:pPr>
              <w:jc w:val="center"/>
              <w:rPr>
                <w:b/>
              </w:rPr>
            </w:pPr>
          </w:p>
          <w:p w14:paraId="1A74AB43" w14:textId="77777777" w:rsidR="00F73046" w:rsidRDefault="00F73046" w:rsidP="009A4650">
            <w:pPr>
              <w:jc w:val="center"/>
              <w:rPr>
                <w:b/>
              </w:rPr>
            </w:pPr>
          </w:p>
          <w:p w14:paraId="4E61BA97" w14:textId="77777777" w:rsidR="00F73046" w:rsidRDefault="00F73046" w:rsidP="009A4650">
            <w:pPr>
              <w:jc w:val="center"/>
              <w:rPr>
                <w:b/>
              </w:rPr>
            </w:pPr>
          </w:p>
          <w:p w14:paraId="32E33273" w14:textId="77777777" w:rsidR="00F73046" w:rsidRDefault="00F73046" w:rsidP="009A4650">
            <w:pPr>
              <w:jc w:val="center"/>
              <w:rPr>
                <w:b/>
              </w:rPr>
            </w:pPr>
          </w:p>
          <w:p w14:paraId="673DA772" w14:textId="77777777" w:rsidR="00F73046" w:rsidRDefault="00F73046" w:rsidP="009A4650">
            <w:pPr>
              <w:jc w:val="center"/>
              <w:rPr>
                <w:b/>
              </w:rPr>
            </w:pPr>
          </w:p>
          <w:p w14:paraId="13545F17" w14:textId="77777777" w:rsidR="00F73046" w:rsidRDefault="00F73046" w:rsidP="009A4650">
            <w:pPr>
              <w:jc w:val="center"/>
              <w:rPr>
                <w:b/>
              </w:rPr>
            </w:pPr>
          </w:p>
          <w:p w14:paraId="2ED85A51" w14:textId="77777777" w:rsidR="00F73046" w:rsidRDefault="00F73046" w:rsidP="009A4650">
            <w:pPr>
              <w:jc w:val="center"/>
              <w:rPr>
                <w:b/>
              </w:rPr>
            </w:pPr>
          </w:p>
          <w:p w14:paraId="5173F097" w14:textId="77777777" w:rsidR="00F73046" w:rsidRDefault="00F73046" w:rsidP="009A4650">
            <w:pPr>
              <w:jc w:val="center"/>
              <w:rPr>
                <w:b/>
              </w:rPr>
            </w:pPr>
          </w:p>
          <w:p w14:paraId="303CEC1C" w14:textId="77777777" w:rsidR="00F73046" w:rsidRDefault="00F73046" w:rsidP="009A4650">
            <w:pPr>
              <w:jc w:val="center"/>
              <w:rPr>
                <w:b/>
                <w:color w:val="595959" w:themeColor="text1" w:themeTint="A6"/>
              </w:rPr>
            </w:pPr>
            <w:r w:rsidRPr="00544704">
              <w:rPr>
                <w:b/>
                <w:color w:val="595959" w:themeColor="text1" w:themeTint="A6"/>
              </w:rPr>
              <w:t>6 825,00 € H.T</w:t>
            </w:r>
          </w:p>
          <w:p w14:paraId="66D88418" w14:textId="77777777" w:rsidR="00F73046" w:rsidRDefault="00F73046" w:rsidP="009A4650">
            <w:pPr>
              <w:jc w:val="center"/>
              <w:rPr>
                <w:b/>
                <w:color w:val="595959" w:themeColor="text1" w:themeTint="A6"/>
              </w:rPr>
            </w:pPr>
          </w:p>
          <w:p w14:paraId="1B5084E8" w14:textId="77777777" w:rsidR="00F73046" w:rsidRPr="00FE4318" w:rsidRDefault="00F73046" w:rsidP="00F73046">
            <w:pPr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FE4318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 xml:space="preserve">Coût* éligible aux chèques relance national &amp; régional </w:t>
            </w:r>
          </w:p>
          <w:p w14:paraId="7B07793E" w14:textId="77777777" w:rsidR="00F73046" w:rsidRPr="00A965A3" w:rsidRDefault="00F73046" w:rsidP="00F73046">
            <w:pPr>
              <w:jc w:val="center"/>
              <w:rPr>
                <w:rFonts w:cstheme="minorHAnsi"/>
                <w:i/>
                <w:iCs/>
                <w:color w:val="595959" w:themeColor="text1" w:themeTint="A6"/>
                <w:sz w:val="20"/>
                <w:szCs w:val="20"/>
              </w:rPr>
            </w:pPr>
            <w:r w:rsidRPr="00A965A3">
              <w:rPr>
                <w:rFonts w:cstheme="minorHAnsi"/>
                <w:i/>
                <w:iCs/>
                <w:color w:val="595959" w:themeColor="text1" w:themeTint="A6"/>
                <w:sz w:val="20"/>
                <w:szCs w:val="20"/>
              </w:rPr>
              <w:t>(*Sous réserve de l’éligibilité de l’entreprise)</w:t>
            </w:r>
          </w:p>
          <w:p w14:paraId="68C32BDE" w14:textId="77777777" w:rsidR="00F73046" w:rsidRDefault="00F73046" w:rsidP="00F73046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44160AA1" w14:textId="1D4A4D8A" w:rsidR="00F73046" w:rsidRPr="00FE4318" w:rsidRDefault="00F73046" w:rsidP="00F73046">
            <w:pPr>
              <w:jc w:val="center"/>
              <w:rPr>
                <w:i/>
                <w:iCs/>
                <w:color w:val="595959" w:themeColor="text1" w:themeTint="A6"/>
              </w:rPr>
            </w:pPr>
            <w:r w:rsidRPr="004C40D6">
              <w:rPr>
                <w:i/>
                <w:iCs/>
                <w:color w:val="595959" w:themeColor="text1" w:themeTint="A6"/>
              </w:rPr>
              <w:t>Chèque relance régional = 1 000 €</w:t>
            </w:r>
            <w:r>
              <w:rPr>
                <w:i/>
                <w:iCs/>
                <w:color w:val="595959" w:themeColor="text1" w:themeTint="A6"/>
              </w:rPr>
              <w:t xml:space="preserve"> </w:t>
            </w:r>
            <w:r w:rsidRPr="00F73046">
              <w:rPr>
                <w:i/>
                <w:iCs/>
                <w:color w:val="595959" w:themeColor="text1" w:themeTint="A6"/>
              </w:rPr>
              <w:t>pour les TPE de moins de 50 salariés</w:t>
            </w:r>
          </w:p>
          <w:p w14:paraId="39772A51" w14:textId="2C3ACD08" w:rsidR="00F73046" w:rsidRPr="00834BFD" w:rsidRDefault="00F73046" w:rsidP="009A4650">
            <w:pPr>
              <w:jc w:val="center"/>
              <w:rPr>
                <w:b/>
              </w:rPr>
            </w:pPr>
          </w:p>
        </w:tc>
      </w:tr>
    </w:tbl>
    <w:p w14:paraId="594256C8" w14:textId="77777777" w:rsidR="00423E72" w:rsidRPr="00166EFB" w:rsidRDefault="00423E72" w:rsidP="34E74C56">
      <w:pPr>
        <w:spacing w:after="0"/>
        <w:rPr>
          <w:i/>
          <w:iCs/>
          <w:sz w:val="10"/>
          <w:szCs w:val="10"/>
        </w:rPr>
      </w:pPr>
    </w:p>
    <w:p w14:paraId="2781204A" w14:textId="639EAC3C" w:rsidR="00126315" w:rsidRDefault="00A425C8" w:rsidP="34E74C56">
      <w:pPr>
        <w:spacing w:after="0"/>
        <w:rPr>
          <w:i/>
          <w:iCs/>
        </w:rPr>
      </w:pPr>
      <w:r w:rsidRPr="005371AA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DE387E4" wp14:editId="4D304A68">
                <wp:simplePos x="0" y="0"/>
                <wp:positionH relativeFrom="margin">
                  <wp:posOffset>0</wp:posOffset>
                </wp:positionH>
                <wp:positionV relativeFrom="paragraph">
                  <wp:posOffset>69850</wp:posOffset>
                </wp:positionV>
                <wp:extent cx="2952750" cy="10858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DAA8" w14:textId="77777777" w:rsidR="00126315" w:rsidRPr="005371AA" w:rsidRDefault="00126315" w:rsidP="0012631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371AA">
                              <w:rPr>
                                <w:b/>
                              </w:rPr>
                              <w:t>Bon pour engagement</w:t>
                            </w:r>
                          </w:p>
                          <w:p w14:paraId="02E327CA" w14:textId="77777777" w:rsidR="00126315" w:rsidRDefault="00126315" w:rsidP="00126315">
                            <w:r w:rsidRPr="005371AA">
                              <w:rPr>
                                <w:color w:val="FF0000"/>
                              </w:rPr>
                              <w:t>Date, cachet et signature 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387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.5pt;width:232.5pt;height:85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LjDQIAACA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">
                <v:textbox>
                  <w:txbxContent>
                    <w:p w14:paraId="0E3ADAA8" w14:textId="77777777" w:rsidR="00126315" w:rsidRPr="005371AA" w:rsidRDefault="00126315" w:rsidP="00126315">
                      <w:pPr>
                        <w:spacing w:after="0"/>
                        <w:rPr>
                          <w:b/>
                        </w:rPr>
                      </w:pPr>
                      <w:r w:rsidRPr="005371AA">
                        <w:rPr>
                          <w:b/>
                        </w:rPr>
                        <w:t>Bon pour engagement</w:t>
                      </w:r>
                    </w:p>
                    <w:p w14:paraId="02E327CA" w14:textId="77777777" w:rsidR="00126315" w:rsidRDefault="00126315" w:rsidP="00126315">
                      <w:r w:rsidRPr="005371AA">
                        <w:rPr>
                          <w:color w:val="FF0000"/>
                        </w:rPr>
                        <w:t>Date, cachet et signature 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6C98A" w14:textId="49F5945F" w:rsidR="00126315" w:rsidRDefault="00126315" w:rsidP="34E74C56">
      <w:pPr>
        <w:spacing w:after="0"/>
        <w:rPr>
          <w:i/>
          <w:iCs/>
        </w:rPr>
      </w:pPr>
    </w:p>
    <w:p w14:paraId="45401D36" w14:textId="09518DA2" w:rsidR="007D32AC" w:rsidRDefault="007D32AC" w:rsidP="00811558"/>
    <w:p w14:paraId="777976D8" w14:textId="2936D843" w:rsidR="007D32AC" w:rsidRDefault="007D32AC">
      <w:r>
        <w:br w:type="page"/>
      </w:r>
    </w:p>
    <w:p w14:paraId="770A79A9" w14:textId="4EB55E58" w:rsidR="00D37657" w:rsidRDefault="008125A6" w:rsidP="008125A6">
      <w:pPr>
        <w:pStyle w:val="Titre"/>
        <w:spacing w:before="0" w:after="0" w:line="360" w:lineRule="auto"/>
        <w:ind w:left="2124" w:firstLine="708"/>
        <w:rPr>
          <w:rFonts w:asciiTheme="minorHAnsi" w:hAnsiTheme="minorHAnsi" w:cstheme="minorHAnsi"/>
          <w:noProof/>
          <w:color w:val="595959" w:themeColor="text1" w:themeTint="A6"/>
          <w:szCs w:val="32"/>
        </w:rPr>
      </w:pPr>
      <w:r w:rsidRPr="008125A6">
        <w:rPr>
          <w:rFonts w:asciiTheme="minorHAnsi" w:hAnsiTheme="minorHAnsi" w:cstheme="minorHAnsi"/>
          <w:noProof/>
          <w:color w:val="595959" w:themeColor="text1" w:themeTint="A6"/>
          <w:szCs w:val="32"/>
        </w:rPr>
        <w:lastRenderedPageBreak/>
        <w:drawing>
          <wp:anchor distT="0" distB="0" distL="114300" distR="114300" simplePos="0" relativeHeight="251683840" behindDoc="1" locked="0" layoutInCell="1" allowOverlap="1" wp14:anchorId="572C6DCC" wp14:editId="54EDE539">
            <wp:simplePos x="0" y="0"/>
            <wp:positionH relativeFrom="margin">
              <wp:posOffset>0</wp:posOffset>
            </wp:positionH>
            <wp:positionV relativeFrom="paragraph">
              <wp:posOffset>-208915</wp:posOffset>
            </wp:positionV>
            <wp:extent cx="3161555" cy="923925"/>
            <wp:effectExtent l="0" t="0" r="127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5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657">
        <w:rPr>
          <w:rFonts w:asciiTheme="minorHAnsi" w:hAnsiTheme="minorHAnsi" w:cstheme="minorHAnsi"/>
          <w:noProof/>
          <w:color w:val="595959" w:themeColor="text1" w:themeTint="A6"/>
          <w:szCs w:val="32"/>
        </w:rPr>
        <w:t xml:space="preserve">MISSION </w:t>
      </w:r>
      <w:r w:rsidR="00A965A3">
        <w:rPr>
          <w:rFonts w:asciiTheme="minorHAnsi" w:hAnsiTheme="minorHAnsi" w:cstheme="minorHAnsi"/>
          <w:noProof/>
          <w:color w:val="595959" w:themeColor="text1" w:themeTint="A6"/>
          <w:szCs w:val="32"/>
        </w:rPr>
        <w:t xml:space="preserve">REGIONALE </w:t>
      </w:r>
      <w:r w:rsidR="009A4650">
        <w:rPr>
          <w:rFonts w:asciiTheme="minorHAnsi" w:hAnsiTheme="minorHAnsi" w:cstheme="minorHAnsi"/>
          <w:noProof/>
          <w:color w:val="595959" w:themeColor="text1" w:themeTint="A6"/>
          <w:szCs w:val="32"/>
        </w:rPr>
        <w:t>AU CANADA</w:t>
      </w:r>
    </w:p>
    <w:p w14:paraId="67EA326A" w14:textId="329CE39E" w:rsidR="00D37657" w:rsidRDefault="00D37657" w:rsidP="00D37657">
      <w:pPr>
        <w:pStyle w:val="Titre"/>
        <w:spacing w:before="0" w:after="0" w:line="360" w:lineRule="auto"/>
        <w:rPr>
          <w:rFonts w:asciiTheme="minorHAnsi" w:hAnsiTheme="minorHAnsi" w:cstheme="minorHAnsi"/>
          <w:noProof/>
          <w:color w:val="595959" w:themeColor="text1" w:themeTint="A6"/>
          <w:szCs w:val="32"/>
        </w:rPr>
      </w:pPr>
    </w:p>
    <w:p w14:paraId="1E9D0D9D" w14:textId="096CEBC0" w:rsidR="00D37657" w:rsidRPr="00143E0E" w:rsidRDefault="00D37657" w:rsidP="00D37657">
      <w:pPr>
        <w:pStyle w:val="Titre"/>
        <w:spacing w:before="0" w:after="0" w:line="360" w:lineRule="auto"/>
        <w:rPr>
          <w:rFonts w:asciiTheme="minorHAnsi" w:hAnsiTheme="minorHAnsi" w:cstheme="minorHAnsi"/>
          <w:noProof/>
          <w:color w:val="595959" w:themeColor="text1" w:themeTint="A6"/>
          <w:szCs w:val="32"/>
        </w:rPr>
      </w:pPr>
    </w:p>
    <w:p w14:paraId="0A1FF23E" w14:textId="56F6C236" w:rsidR="00D37657" w:rsidRPr="002F38CC" w:rsidRDefault="00D37657" w:rsidP="00D37657">
      <w:pPr>
        <w:pStyle w:val="Titre"/>
        <w:spacing w:before="0" w:after="0" w:line="360" w:lineRule="auto"/>
        <w:jc w:val="left"/>
        <w:rPr>
          <w:rFonts w:asciiTheme="minorHAnsi" w:hAnsiTheme="minorHAnsi" w:cstheme="minorHAnsi"/>
          <w:smallCaps/>
          <w:color w:val="595959" w:themeColor="text1" w:themeTint="A6"/>
          <w:sz w:val="28"/>
          <w:szCs w:val="28"/>
        </w:rPr>
      </w:pPr>
      <w:r w:rsidRPr="002F38CC">
        <w:rPr>
          <w:rFonts w:asciiTheme="minorHAnsi" w:hAnsiTheme="minorHAnsi" w:cstheme="minorHAnsi"/>
          <w:smallCaps/>
          <w:color w:val="595959" w:themeColor="text1" w:themeTint="A6"/>
          <w:sz w:val="28"/>
          <w:szCs w:val="28"/>
        </w:rPr>
        <w:t>ANNEXE 1 _ CAHIER DES CHARGES</w:t>
      </w:r>
      <w:r w:rsidRPr="002F38CC">
        <w:rPr>
          <w:rFonts w:asciiTheme="minorHAnsi" w:hAnsiTheme="minorHAnsi" w:cstheme="minorHAnsi"/>
          <w:smallCaps/>
          <w:color w:val="595959" w:themeColor="text1" w:themeTint="A6"/>
          <w:sz w:val="28"/>
          <w:szCs w:val="28"/>
        </w:rPr>
        <w:tab/>
      </w:r>
      <w:r w:rsidRPr="002F38CC">
        <w:rPr>
          <w:rFonts w:asciiTheme="minorHAnsi" w:hAnsiTheme="minorHAnsi" w:cstheme="minorHAnsi"/>
          <w:smallCaps/>
          <w:color w:val="595959" w:themeColor="text1" w:themeTint="A6"/>
          <w:sz w:val="28"/>
          <w:szCs w:val="28"/>
        </w:rPr>
        <w:tab/>
      </w:r>
    </w:p>
    <w:p w14:paraId="77711AC2" w14:textId="069CDC77" w:rsidR="002B130E" w:rsidRDefault="00D37657" w:rsidP="00D37657">
      <w:pPr>
        <w:rPr>
          <w:sz w:val="24"/>
          <w:szCs w:val="24"/>
          <w:lang w:eastAsia="fr-FR"/>
        </w:rPr>
      </w:pPr>
      <w:r w:rsidRPr="00143E0E">
        <w:rPr>
          <w:rFonts w:cstheme="minorHAnsi"/>
          <w:b/>
          <w:color w:val="1F497D"/>
          <w:u w:val="single"/>
        </w:rPr>
        <w:t>Préambule</w:t>
      </w:r>
      <w:r w:rsidRPr="00143E0E">
        <w:rPr>
          <w:rFonts w:cstheme="minorHAnsi"/>
          <w:b/>
          <w:color w:val="1F497D"/>
        </w:rPr>
        <w:t xml:space="preserve"> : </w:t>
      </w:r>
      <w:r w:rsidRPr="00143E0E">
        <w:rPr>
          <w:rFonts w:cstheme="minorHAnsi"/>
        </w:rPr>
        <w:t xml:space="preserve">Ce document </w:t>
      </w:r>
      <w:r w:rsidRPr="00486839">
        <w:rPr>
          <w:rFonts w:cstheme="minorHAnsi"/>
          <w:highlight w:val="yellow"/>
        </w:rPr>
        <w:t>confidentiel</w:t>
      </w:r>
      <w:r w:rsidRPr="00143E0E">
        <w:rPr>
          <w:rFonts w:cstheme="minorHAnsi"/>
        </w:rPr>
        <w:t xml:space="preserve"> constitue un dossier </w:t>
      </w:r>
      <w:r>
        <w:rPr>
          <w:rFonts w:cstheme="minorHAnsi"/>
        </w:rPr>
        <w:t>de base dont l'objectif est de m</w:t>
      </w:r>
      <w:r w:rsidRPr="00143E0E">
        <w:rPr>
          <w:rFonts w:cstheme="minorHAnsi"/>
        </w:rPr>
        <w:t xml:space="preserve">ieux connaître votre </w:t>
      </w:r>
      <w:r w:rsidR="00D2392B">
        <w:rPr>
          <w:rFonts w:cstheme="minorHAnsi"/>
        </w:rPr>
        <w:t>entreprise et vos besoins à l’international</w:t>
      </w:r>
    </w:p>
    <w:p w14:paraId="1407186D" w14:textId="6F40B71B" w:rsidR="002B130E" w:rsidRPr="00D2392B" w:rsidRDefault="002B130E" w:rsidP="002B130E">
      <w:pPr>
        <w:pStyle w:val="Corpsdetexte3"/>
        <w:ind w:right="-648"/>
        <w:rPr>
          <w:rFonts w:asciiTheme="minorHAnsi" w:hAnsiTheme="minorHAnsi" w:cstheme="minorBidi"/>
          <w:i/>
          <w:iCs/>
          <w:color w:val="808080" w:themeColor="background1" w:themeShade="80"/>
          <w:sz w:val="8"/>
          <w:szCs w:val="8"/>
        </w:rPr>
      </w:pPr>
    </w:p>
    <w:p w14:paraId="20BD78C7" w14:textId="07AD1AE6" w:rsidR="002B130E" w:rsidRDefault="00F21F88" w:rsidP="002B130E">
      <w:pPr>
        <w:pStyle w:val="Corpsdetexte3"/>
        <w:ind w:right="-648"/>
        <w:rPr>
          <w:rFonts w:asciiTheme="minorHAnsi" w:hAnsiTheme="minorHAnsi" w:cstheme="minorBidi"/>
          <w:i/>
          <w:iCs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theme="minorHAnsi"/>
          <w:b/>
          <w:color w:val="1F497D"/>
          <w:sz w:val="22"/>
          <w:szCs w:val="22"/>
          <w:u w:val="single"/>
        </w:rPr>
        <w:t>SOCIETE</w:t>
      </w:r>
    </w:p>
    <w:p w14:paraId="59CDBF63" w14:textId="3BFC647D" w:rsidR="00F21F88" w:rsidRDefault="00F21F88" w:rsidP="00F21F88">
      <w:pPr>
        <w:pStyle w:val="Corpsdetexte3"/>
        <w:ind w:right="-6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 de la société</w:t>
      </w:r>
      <w:r w:rsidR="00D2392B">
        <w:rPr>
          <w:rFonts w:asciiTheme="minorHAnsi" w:hAnsiTheme="minorHAnsi" w:cstheme="minorHAnsi"/>
          <w:sz w:val="22"/>
          <w:szCs w:val="22"/>
        </w:rPr>
        <w:t> :</w:t>
      </w:r>
    </w:p>
    <w:p w14:paraId="5B5A8EB9" w14:textId="4ECFB78E" w:rsidR="00F21F88" w:rsidRDefault="00F21F88" w:rsidP="00F21F88">
      <w:pPr>
        <w:pStyle w:val="Corpsdetexte3"/>
        <w:ind w:right="-6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Adresse :</w:t>
      </w:r>
    </w:p>
    <w:p w14:paraId="694E0DDF" w14:textId="5566B714" w:rsidR="002B130E" w:rsidRDefault="002B130E" w:rsidP="002B130E">
      <w:pPr>
        <w:pStyle w:val="Corpsdetexte3"/>
        <w:ind w:right="-648"/>
        <w:rPr>
          <w:rFonts w:asciiTheme="minorHAnsi" w:hAnsiTheme="minorHAnsi" w:cstheme="minorHAnsi"/>
          <w:sz w:val="22"/>
          <w:szCs w:val="22"/>
        </w:rPr>
      </w:pPr>
      <w:r w:rsidRPr="00143E0E">
        <w:rPr>
          <w:rFonts w:asciiTheme="minorHAnsi" w:hAnsiTheme="minorHAnsi" w:cstheme="minorHAnsi"/>
          <w:sz w:val="22"/>
          <w:szCs w:val="22"/>
        </w:rPr>
        <w:t>Activité principale produits / services</w:t>
      </w:r>
      <w:r w:rsidR="00D2392B">
        <w:rPr>
          <w:rFonts w:asciiTheme="minorHAnsi" w:hAnsiTheme="minorHAnsi" w:cstheme="minorHAnsi"/>
          <w:sz w:val="22"/>
          <w:szCs w:val="22"/>
        </w:rPr>
        <w:t> :</w:t>
      </w:r>
    </w:p>
    <w:p w14:paraId="05687472" w14:textId="088B5299" w:rsidR="002B130E" w:rsidRPr="00143E0E" w:rsidRDefault="002B130E" w:rsidP="002B130E">
      <w:pPr>
        <w:rPr>
          <w:rFonts w:cstheme="minorHAnsi"/>
        </w:rPr>
      </w:pPr>
      <w:r w:rsidRPr="00143E0E">
        <w:rPr>
          <w:rFonts w:cstheme="minorHAnsi"/>
        </w:rPr>
        <w:t xml:space="preserve">Vous êtes fabricant </w:t>
      </w:r>
      <w:r w:rsidR="00D2392B"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      </w:t>
      </w:r>
      <w:r>
        <w:rPr>
          <w:rFonts w:cstheme="minorHAnsi"/>
        </w:rPr>
        <w:t>Prestataire de service</w:t>
      </w:r>
      <w:r w:rsidRPr="00143E0E">
        <w:rPr>
          <w:rFonts w:cstheme="minorHAnsi"/>
        </w:rPr>
        <w:t xml:space="preserve"> </w:t>
      </w:r>
      <w:r w:rsidR="00D2392B"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    </w:t>
      </w:r>
      <w:r w:rsidR="00D2392B">
        <w:rPr>
          <w:rFonts w:cstheme="minorHAnsi"/>
        </w:rPr>
        <w:t xml:space="preserve">    </w:t>
      </w:r>
      <w:r w:rsidR="00B02E53">
        <w:rPr>
          <w:rFonts w:cstheme="minorHAnsi"/>
        </w:rPr>
        <w:t>Autre</w:t>
      </w:r>
      <w:r w:rsidR="00B02E53" w:rsidRPr="00143E0E">
        <w:rPr>
          <w:rFonts w:cstheme="minorHAnsi"/>
        </w:rPr>
        <w:t xml:space="preserve"> </w:t>
      </w:r>
      <w:r w:rsidR="00B02E53" w:rsidRPr="00143E0E">
        <w:rPr>
          <w:rFonts w:cstheme="minorHAnsi"/>
        </w:rPr>
        <w:t></w:t>
      </w:r>
      <w:r w:rsidRPr="00143E0E">
        <w:rPr>
          <w:rFonts w:cstheme="minorHAnsi"/>
        </w:rPr>
        <w:t xml:space="preserve"> </w:t>
      </w:r>
    </w:p>
    <w:p w14:paraId="3BFBDE47" w14:textId="77777777" w:rsidR="00F21F88" w:rsidRPr="00143E0E" w:rsidRDefault="00F21F88" w:rsidP="00D2392B">
      <w:pPr>
        <w:spacing w:after="0"/>
        <w:rPr>
          <w:rFonts w:cstheme="minorHAnsi"/>
          <w:b/>
        </w:rPr>
      </w:pPr>
      <w:r w:rsidRPr="00143E0E">
        <w:rPr>
          <w:rFonts w:cstheme="minorHAnsi"/>
          <w:b/>
          <w:color w:val="1F497D"/>
          <w:u w:val="single"/>
        </w:rPr>
        <w:t>EXPORT</w:t>
      </w:r>
    </w:p>
    <w:p w14:paraId="3FDB65D3" w14:textId="77777777" w:rsidR="00F21F88" w:rsidRPr="00143E0E" w:rsidRDefault="00F21F88" w:rsidP="00D2392B">
      <w:pPr>
        <w:spacing w:after="0"/>
        <w:rPr>
          <w:rFonts w:cstheme="minorHAnsi"/>
        </w:rPr>
      </w:pPr>
      <w:r w:rsidRPr="00143E0E">
        <w:rPr>
          <w:rFonts w:cstheme="minorHAnsi"/>
        </w:rPr>
        <w:t xml:space="preserve">Votre entreprise a-t-elle déjà eu une expérience de vente de marchandises / services à l’étranger ?      </w:t>
      </w:r>
    </w:p>
    <w:p w14:paraId="5EDE3361" w14:textId="77777777" w:rsidR="00F21F88" w:rsidRPr="00143E0E" w:rsidRDefault="00F21F88" w:rsidP="00D2392B">
      <w:pPr>
        <w:ind w:left="1416" w:firstLine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>
        <w:rPr>
          <w:rFonts w:cstheme="minorHAnsi"/>
        </w:rPr>
        <w:t xml:space="preserve"> oui     </w:t>
      </w:r>
      <w:r w:rsidRPr="00143E0E">
        <w:rPr>
          <w:rFonts w:cstheme="minorHAnsi"/>
        </w:rPr>
        <w:t xml:space="preserve"> </w:t>
      </w: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non</w:t>
      </w:r>
    </w:p>
    <w:p w14:paraId="0D660761" w14:textId="52F3F3E7" w:rsidR="00F21F88" w:rsidRPr="00143E0E" w:rsidRDefault="00F21F88" w:rsidP="00F21F88">
      <w:pPr>
        <w:rPr>
          <w:rFonts w:cstheme="minorHAnsi"/>
        </w:rPr>
      </w:pPr>
      <w:r w:rsidRPr="00143E0E">
        <w:rPr>
          <w:rFonts w:cstheme="minorHAnsi"/>
        </w:rPr>
        <w:t>Si oui, sur quels m</w:t>
      </w:r>
      <w:r w:rsidR="00486839">
        <w:rPr>
          <w:rFonts w:cstheme="minorHAnsi"/>
        </w:rPr>
        <w:t>archés ou zones géographiques :</w:t>
      </w:r>
    </w:p>
    <w:p w14:paraId="0F21D5D4" w14:textId="77777777" w:rsidR="00F21F88" w:rsidRPr="00143E0E" w:rsidRDefault="00F21F88" w:rsidP="00F21F88">
      <w:pPr>
        <w:rPr>
          <w:rFonts w:cstheme="minorHAnsi"/>
        </w:rPr>
      </w:pPr>
      <w:r w:rsidRPr="00143E0E">
        <w:rPr>
          <w:rFonts w:cstheme="minorHAnsi"/>
        </w:rPr>
        <w:t>Mode de commercialisation / circuits de distribution utilisés à l’étranger :</w:t>
      </w:r>
    </w:p>
    <w:p w14:paraId="5DDF664D" w14:textId="630CF6A6" w:rsidR="00F21F88" w:rsidRDefault="00F21F88" w:rsidP="00F21F88">
      <w:pPr>
        <w:rPr>
          <w:rFonts w:cstheme="minorHAnsi"/>
        </w:rPr>
      </w:pPr>
      <w:r w:rsidRPr="00143E0E">
        <w:rPr>
          <w:rFonts w:cstheme="minorHAnsi"/>
        </w:rPr>
        <w:t xml:space="preserve">Principaux freins rencontrés à l'export : </w:t>
      </w:r>
    </w:p>
    <w:p w14:paraId="254D7E77" w14:textId="051DEC8D" w:rsidR="00D2392B" w:rsidRPr="00143E0E" w:rsidRDefault="00D2392B" w:rsidP="00D2392B">
      <w:pPr>
        <w:rPr>
          <w:rFonts w:cstheme="minorHAnsi"/>
        </w:rPr>
      </w:pPr>
      <w:r w:rsidRPr="00143E0E">
        <w:rPr>
          <w:rFonts w:cstheme="minorHAnsi"/>
        </w:rPr>
        <w:t>Participation à des salons en France ou à l’Etranger</w:t>
      </w:r>
      <w:r>
        <w:rPr>
          <w:rFonts w:cstheme="minorHAnsi"/>
        </w:rPr>
        <w:t xml:space="preserve"> (lesquels)</w:t>
      </w:r>
      <w:r w:rsidRPr="00143E0E">
        <w:rPr>
          <w:rFonts w:cstheme="minorHAnsi"/>
        </w:rPr>
        <w:t xml:space="preserve"> : </w:t>
      </w:r>
    </w:p>
    <w:p w14:paraId="29CCFDA5" w14:textId="316E7375" w:rsidR="00F21F88" w:rsidRPr="00143E0E" w:rsidRDefault="003E1EEE" w:rsidP="00D2392B">
      <w:pPr>
        <w:spacing w:after="0"/>
        <w:rPr>
          <w:rFonts w:cstheme="minorHAnsi"/>
          <w:b/>
        </w:rPr>
      </w:pPr>
      <w:r>
        <w:rPr>
          <w:rFonts w:cstheme="minorHAnsi"/>
          <w:b/>
          <w:color w:val="1F497D"/>
          <w:u w:val="single"/>
        </w:rPr>
        <w:t>Canada</w:t>
      </w:r>
      <w:r w:rsidR="00826010">
        <w:rPr>
          <w:rFonts w:cstheme="minorHAnsi"/>
          <w:b/>
          <w:color w:val="1F497D"/>
          <w:u w:val="single"/>
        </w:rPr>
        <w:t> :</w:t>
      </w:r>
    </w:p>
    <w:p w14:paraId="51DA0001" w14:textId="4CFD5D18" w:rsidR="00486839" w:rsidRDefault="00486839" w:rsidP="00486839">
      <w:pPr>
        <w:spacing w:after="0"/>
        <w:rPr>
          <w:rFonts w:cstheme="minorHAnsi"/>
        </w:rPr>
      </w:pPr>
      <w:r>
        <w:rPr>
          <w:rFonts w:cstheme="minorHAnsi"/>
        </w:rPr>
        <w:t xml:space="preserve">Avez-vous déjà participé </w:t>
      </w:r>
      <w:r w:rsidR="00826010">
        <w:rPr>
          <w:rFonts w:cstheme="minorHAnsi"/>
        </w:rPr>
        <w:t xml:space="preserve">à une mission de prospection </w:t>
      </w:r>
      <w:r w:rsidR="009A4650">
        <w:rPr>
          <w:rFonts w:cstheme="minorHAnsi"/>
        </w:rPr>
        <w:t>au Canada</w:t>
      </w:r>
      <w:r>
        <w:rPr>
          <w:rFonts w:cstheme="minorHAnsi"/>
        </w:rPr>
        <w:t xml:space="preserve"> </w:t>
      </w:r>
      <w:r w:rsidRPr="00D2392B">
        <w:rPr>
          <w:rFonts w:cstheme="minorHAnsi"/>
        </w:rPr>
        <w:t>:</w:t>
      </w:r>
      <w:r>
        <w:rPr>
          <w:rFonts w:cstheme="minorHAnsi"/>
        </w:rPr>
        <w:t xml:space="preserve">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oui       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non</w:t>
      </w:r>
    </w:p>
    <w:p w14:paraId="7DF45D20" w14:textId="18EE819C" w:rsidR="00F21F88" w:rsidRPr="00143E0E" w:rsidRDefault="00F21F88" w:rsidP="00D2392B">
      <w:pPr>
        <w:spacing w:after="0"/>
        <w:rPr>
          <w:rFonts w:cstheme="minorHAnsi"/>
        </w:rPr>
      </w:pPr>
      <w:r w:rsidRPr="00143E0E">
        <w:rPr>
          <w:rFonts w:cstheme="minorHAnsi"/>
        </w:rPr>
        <w:t xml:space="preserve">Quels sont vos besoins actuels sur </w:t>
      </w:r>
      <w:r w:rsidR="00826010">
        <w:rPr>
          <w:rFonts w:cstheme="minorHAnsi"/>
        </w:rPr>
        <w:t>ce marché</w:t>
      </w:r>
      <w:r w:rsidRPr="00143E0E">
        <w:rPr>
          <w:rFonts w:cstheme="minorHAnsi"/>
        </w:rPr>
        <w:t> ?</w:t>
      </w:r>
    </w:p>
    <w:p w14:paraId="41F5A13F" w14:textId="7C02C619" w:rsidR="00F21F88" w:rsidRDefault="00D2392B" w:rsidP="00D2392B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</w:t>
      </w:r>
      <w:r w:rsidR="00F21F88" w:rsidRPr="00143E0E">
        <w:rPr>
          <w:rFonts w:cstheme="minorHAnsi"/>
        </w:rPr>
        <w:t xml:space="preserve">Mieux cerner </w:t>
      </w:r>
      <w:r w:rsidR="009A4650">
        <w:rPr>
          <w:rFonts w:cstheme="minorHAnsi"/>
        </w:rPr>
        <w:t>votre</w:t>
      </w:r>
      <w:r w:rsidR="00F21F88" w:rsidRPr="00143E0E">
        <w:rPr>
          <w:rFonts w:cstheme="minorHAnsi"/>
        </w:rPr>
        <w:t xml:space="preserve"> marché</w:t>
      </w:r>
      <w:r>
        <w:rPr>
          <w:rFonts w:cstheme="minorHAnsi"/>
        </w:rPr>
        <w:t xml:space="preserve"> </w:t>
      </w:r>
    </w:p>
    <w:p w14:paraId="2DA9B298" w14:textId="099FDB41" w:rsidR="00486839" w:rsidRPr="00143E0E" w:rsidRDefault="00486839" w:rsidP="00486839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Mieux cerner le marché</w:t>
      </w:r>
      <w:r>
        <w:rPr>
          <w:rFonts w:cstheme="minorHAnsi"/>
        </w:rPr>
        <w:t xml:space="preserve"> </w:t>
      </w:r>
      <w:r w:rsidR="009A4650">
        <w:rPr>
          <w:rFonts w:cstheme="minorHAnsi"/>
        </w:rPr>
        <w:t>canadien</w:t>
      </w:r>
    </w:p>
    <w:p w14:paraId="0737D18C" w14:textId="486CA969" w:rsidR="00F21F88" w:rsidRPr="00143E0E" w:rsidRDefault="00D2392B" w:rsidP="00D2392B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</w:t>
      </w:r>
      <w:r w:rsidR="00F21F88" w:rsidRPr="00143E0E">
        <w:rPr>
          <w:rFonts w:cstheme="minorHAnsi"/>
        </w:rPr>
        <w:t xml:space="preserve">Valider et comprendre le besoin de </w:t>
      </w:r>
      <w:r w:rsidR="00826010">
        <w:rPr>
          <w:rFonts w:cstheme="minorHAnsi"/>
        </w:rPr>
        <w:t xml:space="preserve">vos </w:t>
      </w:r>
      <w:r w:rsidR="00F21F88" w:rsidRPr="00143E0E">
        <w:rPr>
          <w:rFonts w:cstheme="minorHAnsi"/>
        </w:rPr>
        <w:t xml:space="preserve">clients </w:t>
      </w:r>
    </w:p>
    <w:p w14:paraId="036E8B4E" w14:textId="4B9DBFC4" w:rsidR="00F21F88" w:rsidRPr="00143E0E" w:rsidRDefault="00D2392B" w:rsidP="00D2392B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</w:t>
      </w:r>
      <w:r w:rsidR="00F21F88" w:rsidRPr="00143E0E">
        <w:rPr>
          <w:rFonts w:cstheme="minorHAnsi"/>
        </w:rPr>
        <w:t>Rechercher des partenaires</w:t>
      </w:r>
    </w:p>
    <w:p w14:paraId="42E2DF97" w14:textId="04E688DA" w:rsidR="00F21F88" w:rsidRPr="00143E0E" w:rsidRDefault="00D2392B" w:rsidP="00D2392B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</w:t>
      </w:r>
      <w:r w:rsidR="00F21F88" w:rsidRPr="00143E0E">
        <w:rPr>
          <w:rFonts w:cstheme="minorHAnsi"/>
        </w:rPr>
        <w:t>Prospecter de nouveaux clients</w:t>
      </w:r>
    </w:p>
    <w:p w14:paraId="14A87CCC" w14:textId="12773228" w:rsidR="00F21F88" w:rsidRPr="00143E0E" w:rsidRDefault="00D2392B" w:rsidP="00D2392B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</w:t>
      </w:r>
      <w:r w:rsidR="00F21F88" w:rsidRPr="00143E0E">
        <w:rPr>
          <w:rFonts w:cstheme="minorHAnsi"/>
        </w:rPr>
        <w:t>Implanter une filiale ou un bureau</w:t>
      </w:r>
    </w:p>
    <w:p w14:paraId="1EC868E4" w14:textId="3843F111" w:rsidR="00F21F88" w:rsidRPr="00143E0E" w:rsidRDefault="00D2392B" w:rsidP="00D2392B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</w:t>
      </w:r>
      <w:r w:rsidR="00F21F88" w:rsidRPr="00143E0E">
        <w:rPr>
          <w:rFonts w:cstheme="minorHAnsi"/>
        </w:rPr>
        <w:t>Autres</w:t>
      </w:r>
      <w:r>
        <w:rPr>
          <w:rFonts w:cstheme="minorHAnsi"/>
        </w:rPr>
        <w:t> :</w:t>
      </w:r>
    </w:p>
    <w:p w14:paraId="13249853" w14:textId="7DADC997" w:rsidR="00F21F88" w:rsidRPr="00D2392B" w:rsidRDefault="00F21F88" w:rsidP="002B130E">
      <w:pPr>
        <w:pStyle w:val="Corpsdetexte3"/>
        <w:ind w:right="-648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0389A506" w14:textId="560A14E9" w:rsidR="00D2392B" w:rsidRPr="00D2392B" w:rsidRDefault="00D2392B" w:rsidP="00486839">
      <w:pPr>
        <w:spacing w:after="0"/>
        <w:rPr>
          <w:rFonts w:cstheme="minorHAnsi"/>
        </w:rPr>
      </w:pPr>
      <w:r w:rsidRPr="00D2392B">
        <w:rPr>
          <w:rFonts w:cstheme="minorHAnsi"/>
        </w:rPr>
        <w:t xml:space="preserve">Disposez-vous de fiches techniques sur </w:t>
      </w:r>
      <w:r w:rsidR="00486839">
        <w:rPr>
          <w:rFonts w:cstheme="minorHAnsi"/>
        </w:rPr>
        <w:t>vo</w:t>
      </w:r>
      <w:r w:rsidRPr="00D2392B">
        <w:rPr>
          <w:rFonts w:cstheme="minorHAnsi"/>
        </w:rPr>
        <w:t xml:space="preserve">s produits/services dans la langue du </w:t>
      </w:r>
      <w:r w:rsidR="00486839">
        <w:rPr>
          <w:rFonts w:cstheme="minorHAnsi"/>
        </w:rPr>
        <w:t xml:space="preserve">pays </w:t>
      </w:r>
      <w:r w:rsidRPr="00D2392B">
        <w:rPr>
          <w:rFonts w:cstheme="minorHAnsi"/>
        </w:rPr>
        <w:t>:</w:t>
      </w:r>
      <w:r w:rsidR="00486839">
        <w:rPr>
          <w:rFonts w:cstheme="minorHAnsi"/>
        </w:rPr>
        <w:t xml:space="preserve">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oui       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non</w:t>
      </w:r>
    </w:p>
    <w:p w14:paraId="528C954B" w14:textId="26023DD5" w:rsidR="00D2392B" w:rsidRDefault="00D2392B" w:rsidP="00D2392B">
      <w:pPr>
        <w:rPr>
          <w:rFonts w:cstheme="minorHAnsi"/>
        </w:rPr>
      </w:pPr>
      <w:r w:rsidRPr="00D2392B">
        <w:rPr>
          <w:rFonts w:cstheme="minorHAnsi"/>
        </w:rPr>
        <w:t>Si non, en quelle(s) langue(s) ?</w:t>
      </w:r>
    </w:p>
    <w:p w14:paraId="3F0ADB56" w14:textId="60BB5059" w:rsidR="00D2392B" w:rsidRDefault="00D2392B" w:rsidP="00D2392B">
      <w:pPr>
        <w:rPr>
          <w:rFonts w:cstheme="minorHAnsi"/>
        </w:rPr>
      </w:pPr>
    </w:p>
    <w:p w14:paraId="7598FE04" w14:textId="29E3E9C2" w:rsidR="00D2392B" w:rsidRPr="00486839" w:rsidRDefault="00D2392B" w:rsidP="00D2392B">
      <w:pPr>
        <w:rPr>
          <w:rFonts w:ascii="Verdana" w:hAnsi="Verdana"/>
        </w:rPr>
      </w:pPr>
      <w:r w:rsidRPr="00067582">
        <w:rPr>
          <w:rFonts w:ascii="Verdana" w:hAnsi="Verdana"/>
          <w:b/>
          <w:i/>
          <w:color w:val="808080"/>
        </w:rPr>
        <w:t>A RETOURNER</w:t>
      </w:r>
      <w:r>
        <w:rPr>
          <w:rFonts w:ascii="Verdana" w:hAnsi="Verdana"/>
          <w:b/>
          <w:i/>
          <w:color w:val="808080"/>
        </w:rPr>
        <w:t xml:space="preserve"> </w:t>
      </w:r>
      <w:r w:rsidRPr="00D2392B">
        <w:rPr>
          <w:rFonts w:ascii="Verdana" w:hAnsi="Verdana"/>
          <w:b/>
          <w:i/>
          <w:color w:val="808080"/>
        </w:rPr>
        <w:t>P</w:t>
      </w:r>
      <w:r>
        <w:rPr>
          <w:rFonts w:ascii="Verdana" w:hAnsi="Verdana"/>
          <w:b/>
          <w:i/>
          <w:color w:val="808080"/>
        </w:rPr>
        <w:t>AR MAIL</w:t>
      </w:r>
      <w:r>
        <w:rPr>
          <w:rFonts w:ascii="Verdana" w:hAnsi="Verdana"/>
        </w:rPr>
        <w:t xml:space="preserve"> à </w:t>
      </w:r>
      <w:r w:rsidR="00826010">
        <w:rPr>
          <w:rFonts w:ascii="Verdana" w:hAnsi="Verdana"/>
        </w:rPr>
        <w:t>Julie DEBITON</w:t>
      </w:r>
      <w:r w:rsidRPr="004C6CEB">
        <w:rPr>
          <w:rFonts w:ascii="Verdana" w:hAnsi="Verdana"/>
        </w:rPr>
        <w:t xml:space="preserve"> : </w:t>
      </w:r>
      <w:hyperlink r:id="rId15" w:history="1">
        <w:r w:rsidR="00826010" w:rsidRPr="0092438B">
          <w:rPr>
            <w:rStyle w:val="Lienhypertexte"/>
            <w:rFonts w:ascii="Verdana" w:hAnsi="Verdana"/>
          </w:rPr>
          <w:t>jdebiton@arae.fr</w:t>
        </w:r>
      </w:hyperlink>
    </w:p>
    <w:p w14:paraId="53F24096" w14:textId="3E282A70" w:rsidR="002B130E" w:rsidRDefault="002B130E">
      <w:pPr>
        <w:rPr>
          <w:b/>
          <w:sz w:val="24"/>
          <w:u w:val="single"/>
        </w:rPr>
      </w:pPr>
    </w:p>
    <w:sectPr w:rsidR="002B130E" w:rsidSect="006A5334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CE70" w14:textId="77777777" w:rsidR="00F84F4F" w:rsidRDefault="00F84F4F" w:rsidP="006A5334">
      <w:pPr>
        <w:spacing w:after="0" w:line="240" w:lineRule="auto"/>
      </w:pPr>
      <w:r>
        <w:separator/>
      </w:r>
    </w:p>
  </w:endnote>
  <w:endnote w:type="continuationSeparator" w:id="0">
    <w:p w14:paraId="5C9D5C2E" w14:textId="77777777" w:rsidR="00F84F4F" w:rsidRDefault="00F84F4F" w:rsidP="006A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607A" w14:textId="77777777" w:rsidR="00F84F4F" w:rsidRDefault="00F84F4F" w:rsidP="006A5334">
      <w:pPr>
        <w:spacing w:after="0" w:line="240" w:lineRule="auto"/>
      </w:pPr>
      <w:r>
        <w:separator/>
      </w:r>
    </w:p>
  </w:footnote>
  <w:footnote w:type="continuationSeparator" w:id="0">
    <w:p w14:paraId="2973DC22" w14:textId="77777777" w:rsidR="00F84F4F" w:rsidRDefault="00F84F4F" w:rsidP="006A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mso4B04"/>
      </v:shape>
    </w:pict>
  </w:numPicBullet>
  <w:abstractNum w:abstractNumId="0" w15:restartNumberingAfterBreak="0">
    <w:nsid w:val="03FF79A1"/>
    <w:multiLevelType w:val="hybridMultilevel"/>
    <w:tmpl w:val="F3D27582"/>
    <w:lvl w:ilvl="0" w:tplc="040C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6836D96"/>
    <w:multiLevelType w:val="hybridMultilevel"/>
    <w:tmpl w:val="301ACC38"/>
    <w:lvl w:ilvl="0" w:tplc="FF2837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55E7"/>
    <w:multiLevelType w:val="hybridMultilevel"/>
    <w:tmpl w:val="B5CE2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336BD"/>
    <w:multiLevelType w:val="hybridMultilevel"/>
    <w:tmpl w:val="812295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3C6C"/>
    <w:multiLevelType w:val="hybridMultilevel"/>
    <w:tmpl w:val="B4DAA724"/>
    <w:lvl w:ilvl="0" w:tplc="10C22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4F6F"/>
    <w:multiLevelType w:val="hybridMultilevel"/>
    <w:tmpl w:val="8CA04AD8"/>
    <w:lvl w:ilvl="0" w:tplc="CF94D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068E"/>
    <w:multiLevelType w:val="hybridMultilevel"/>
    <w:tmpl w:val="38F6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85100"/>
    <w:multiLevelType w:val="hybridMultilevel"/>
    <w:tmpl w:val="71D2F8D0"/>
    <w:lvl w:ilvl="0" w:tplc="D826B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7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6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6D4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8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4D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89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C3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09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61693C"/>
    <w:multiLevelType w:val="multilevel"/>
    <w:tmpl w:val="C5F0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B67B4F"/>
    <w:multiLevelType w:val="hybridMultilevel"/>
    <w:tmpl w:val="1E6676A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96055C"/>
    <w:multiLevelType w:val="hybridMultilevel"/>
    <w:tmpl w:val="859AC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810B7"/>
    <w:multiLevelType w:val="hybridMultilevel"/>
    <w:tmpl w:val="F1C2472C"/>
    <w:lvl w:ilvl="0" w:tplc="4660473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368AC"/>
    <w:multiLevelType w:val="hybridMultilevel"/>
    <w:tmpl w:val="FDE2756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AAF"/>
    <w:multiLevelType w:val="hybridMultilevel"/>
    <w:tmpl w:val="5B16E812"/>
    <w:lvl w:ilvl="0" w:tplc="721AE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42F"/>
    <w:multiLevelType w:val="hybridMultilevel"/>
    <w:tmpl w:val="69428420"/>
    <w:lvl w:ilvl="0" w:tplc="07BAC5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5145D"/>
    <w:multiLevelType w:val="hybridMultilevel"/>
    <w:tmpl w:val="FE2C67DE"/>
    <w:lvl w:ilvl="0" w:tplc="4092A392">
      <w:numFmt w:val="bullet"/>
      <w:lvlText w:val="-"/>
      <w:lvlJc w:val="left"/>
      <w:pPr>
        <w:ind w:left="2925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6" w15:restartNumberingAfterBreak="0">
    <w:nsid w:val="41DC5937"/>
    <w:multiLevelType w:val="hybridMultilevel"/>
    <w:tmpl w:val="B9B4BB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92386"/>
    <w:multiLevelType w:val="hybridMultilevel"/>
    <w:tmpl w:val="2AECE5E0"/>
    <w:lvl w:ilvl="0" w:tplc="656AF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8C4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22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4B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6B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03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271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12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6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4D1FAB"/>
    <w:multiLevelType w:val="hybridMultilevel"/>
    <w:tmpl w:val="2A9AB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17C3F"/>
    <w:multiLevelType w:val="hybridMultilevel"/>
    <w:tmpl w:val="9B44F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0171F"/>
    <w:multiLevelType w:val="hybridMultilevel"/>
    <w:tmpl w:val="695A0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B6AB3"/>
    <w:multiLevelType w:val="multilevel"/>
    <w:tmpl w:val="3C04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5E2790"/>
    <w:multiLevelType w:val="hybridMultilevel"/>
    <w:tmpl w:val="CFAA27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8D7991"/>
    <w:multiLevelType w:val="hybridMultilevel"/>
    <w:tmpl w:val="B6DA4F6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63851"/>
    <w:multiLevelType w:val="hybridMultilevel"/>
    <w:tmpl w:val="5E74FFF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0A9C"/>
    <w:multiLevelType w:val="hybridMultilevel"/>
    <w:tmpl w:val="5B0EC2FA"/>
    <w:lvl w:ilvl="0" w:tplc="A128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E0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64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C0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7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EC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85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5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E1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3F62A58"/>
    <w:multiLevelType w:val="multilevel"/>
    <w:tmpl w:val="6060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056DD5"/>
    <w:multiLevelType w:val="hybridMultilevel"/>
    <w:tmpl w:val="E7C07334"/>
    <w:lvl w:ilvl="0" w:tplc="2068B8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F2167"/>
    <w:multiLevelType w:val="hybridMultilevel"/>
    <w:tmpl w:val="9012AE68"/>
    <w:lvl w:ilvl="0" w:tplc="07280BAE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6DE258DD"/>
    <w:multiLevelType w:val="hybridMultilevel"/>
    <w:tmpl w:val="E2383320"/>
    <w:lvl w:ilvl="0" w:tplc="4092A39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-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</w:abstractNum>
  <w:abstractNum w:abstractNumId="30" w15:restartNumberingAfterBreak="0">
    <w:nsid w:val="70874C83"/>
    <w:multiLevelType w:val="hybridMultilevel"/>
    <w:tmpl w:val="E9145DF0"/>
    <w:lvl w:ilvl="0" w:tplc="23E69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A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7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8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6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56743E8"/>
    <w:multiLevelType w:val="hybridMultilevel"/>
    <w:tmpl w:val="4AE21A6E"/>
    <w:lvl w:ilvl="0" w:tplc="A9349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E5C8E"/>
    <w:multiLevelType w:val="hybridMultilevel"/>
    <w:tmpl w:val="E9D2E12E"/>
    <w:lvl w:ilvl="0" w:tplc="96DC1BD0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cs="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3966042">
    <w:abstractNumId w:val="3"/>
  </w:num>
  <w:num w:numId="2" w16cid:durableId="186456204">
    <w:abstractNumId w:val="13"/>
  </w:num>
  <w:num w:numId="3" w16cid:durableId="2113091327">
    <w:abstractNumId w:val="28"/>
  </w:num>
  <w:num w:numId="4" w16cid:durableId="773132633">
    <w:abstractNumId w:val="1"/>
  </w:num>
  <w:num w:numId="5" w16cid:durableId="1296720081">
    <w:abstractNumId w:val="14"/>
  </w:num>
  <w:num w:numId="6" w16cid:durableId="262618315">
    <w:abstractNumId w:val="19"/>
  </w:num>
  <w:num w:numId="7" w16cid:durableId="7366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1928493">
    <w:abstractNumId w:val="27"/>
  </w:num>
  <w:num w:numId="9" w16cid:durableId="1770813574">
    <w:abstractNumId w:val="4"/>
  </w:num>
  <w:num w:numId="10" w16cid:durableId="1585332570">
    <w:abstractNumId w:val="10"/>
  </w:num>
  <w:num w:numId="11" w16cid:durableId="1266575866">
    <w:abstractNumId w:val="11"/>
  </w:num>
  <w:num w:numId="12" w16cid:durableId="1737436395">
    <w:abstractNumId w:val="6"/>
  </w:num>
  <w:num w:numId="13" w16cid:durableId="785273103">
    <w:abstractNumId w:val="22"/>
  </w:num>
  <w:num w:numId="14" w16cid:durableId="434907596">
    <w:abstractNumId w:val="7"/>
  </w:num>
  <w:num w:numId="15" w16cid:durableId="1448545474">
    <w:abstractNumId w:val="17"/>
  </w:num>
  <w:num w:numId="16" w16cid:durableId="1894268434">
    <w:abstractNumId w:val="30"/>
  </w:num>
  <w:num w:numId="17" w16cid:durableId="183590849">
    <w:abstractNumId w:val="25"/>
  </w:num>
  <w:num w:numId="18" w16cid:durableId="1117984825">
    <w:abstractNumId w:val="5"/>
  </w:num>
  <w:num w:numId="19" w16cid:durableId="119885587">
    <w:abstractNumId w:val="21"/>
  </w:num>
  <w:num w:numId="20" w16cid:durableId="256641834">
    <w:abstractNumId w:val="26"/>
  </w:num>
  <w:num w:numId="21" w16cid:durableId="2057467865">
    <w:abstractNumId w:val="15"/>
  </w:num>
  <w:num w:numId="22" w16cid:durableId="1013797280">
    <w:abstractNumId w:val="29"/>
  </w:num>
  <w:num w:numId="23" w16cid:durableId="1112478561">
    <w:abstractNumId w:val="32"/>
  </w:num>
  <w:num w:numId="24" w16cid:durableId="1370450099">
    <w:abstractNumId w:val="20"/>
  </w:num>
  <w:num w:numId="25" w16cid:durableId="2113435811">
    <w:abstractNumId w:val="31"/>
  </w:num>
  <w:num w:numId="26" w16cid:durableId="1472021105">
    <w:abstractNumId w:val="0"/>
  </w:num>
  <w:num w:numId="27" w16cid:durableId="608396148">
    <w:abstractNumId w:val="23"/>
  </w:num>
  <w:num w:numId="28" w16cid:durableId="1175027180">
    <w:abstractNumId w:val="12"/>
  </w:num>
  <w:num w:numId="29" w16cid:durableId="1096511305">
    <w:abstractNumId w:val="24"/>
  </w:num>
  <w:num w:numId="30" w16cid:durableId="657659651">
    <w:abstractNumId w:val="8"/>
  </w:num>
  <w:num w:numId="31" w16cid:durableId="313610484">
    <w:abstractNumId w:val="9"/>
  </w:num>
  <w:num w:numId="32" w16cid:durableId="167407466">
    <w:abstractNumId w:val="2"/>
  </w:num>
  <w:num w:numId="33" w16cid:durableId="4596911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88"/>
    <w:rsid w:val="00012394"/>
    <w:rsid w:val="000222E2"/>
    <w:rsid w:val="0003256D"/>
    <w:rsid w:val="00050E7F"/>
    <w:rsid w:val="000656D0"/>
    <w:rsid w:val="00084DF1"/>
    <w:rsid w:val="0009186D"/>
    <w:rsid w:val="000C4B3E"/>
    <w:rsid w:val="000D156E"/>
    <w:rsid w:val="000D269F"/>
    <w:rsid w:val="000E10BA"/>
    <w:rsid w:val="000F0671"/>
    <w:rsid w:val="00106AB7"/>
    <w:rsid w:val="00117C3F"/>
    <w:rsid w:val="00126315"/>
    <w:rsid w:val="001273EC"/>
    <w:rsid w:val="00130FC2"/>
    <w:rsid w:val="00142D32"/>
    <w:rsid w:val="00155341"/>
    <w:rsid w:val="00162859"/>
    <w:rsid w:val="00166417"/>
    <w:rsid w:val="00166EFB"/>
    <w:rsid w:val="0018074C"/>
    <w:rsid w:val="0018645A"/>
    <w:rsid w:val="001C2757"/>
    <w:rsid w:val="001E5AB5"/>
    <w:rsid w:val="001F479C"/>
    <w:rsid w:val="00211193"/>
    <w:rsid w:val="00216F4D"/>
    <w:rsid w:val="002313CB"/>
    <w:rsid w:val="00232DA3"/>
    <w:rsid w:val="00234ABE"/>
    <w:rsid w:val="0024330D"/>
    <w:rsid w:val="002520F6"/>
    <w:rsid w:val="00261959"/>
    <w:rsid w:val="002639CF"/>
    <w:rsid w:val="00283ECD"/>
    <w:rsid w:val="002B130E"/>
    <w:rsid w:val="002B4E25"/>
    <w:rsid w:val="002B5A57"/>
    <w:rsid w:val="002B7CE3"/>
    <w:rsid w:val="002C5B97"/>
    <w:rsid w:val="002F3CF2"/>
    <w:rsid w:val="002F77A1"/>
    <w:rsid w:val="002F7D9E"/>
    <w:rsid w:val="00314D2D"/>
    <w:rsid w:val="00315B61"/>
    <w:rsid w:val="003371B6"/>
    <w:rsid w:val="0034042A"/>
    <w:rsid w:val="00343087"/>
    <w:rsid w:val="003701FB"/>
    <w:rsid w:val="003901A0"/>
    <w:rsid w:val="00391D14"/>
    <w:rsid w:val="003B0EE7"/>
    <w:rsid w:val="003E1EEE"/>
    <w:rsid w:val="003E3723"/>
    <w:rsid w:val="003E5DDD"/>
    <w:rsid w:val="00410687"/>
    <w:rsid w:val="00422988"/>
    <w:rsid w:val="00423E72"/>
    <w:rsid w:val="00425359"/>
    <w:rsid w:val="00456767"/>
    <w:rsid w:val="00462284"/>
    <w:rsid w:val="004702EF"/>
    <w:rsid w:val="00486839"/>
    <w:rsid w:val="00486A5E"/>
    <w:rsid w:val="004A0908"/>
    <w:rsid w:val="004A5787"/>
    <w:rsid w:val="004B187A"/>
    <w:rsid w:val="004B1E42"/>
    <w:rsid w:val="004B589D"/>
    <w:rsid w:val="004B6086"/>
    <w:rsid w:val="004C40D6"/>
    <w:rsid w:val="004C4A9A"/>
    <w:rsid w:val="004D1518"/>
    <w:rsid w:val="004E6AA8"/>
    <w:rsid w:val="004F561C"/>
    <w:rsid w:val="0050078A"/>
    <w:rsid w:val="005159E9"/>
    <w:rsid w:val="00516CAB"/>
    <w:rsid w:val="00533F57"/>
    <w:rsid w:val="0053625B"/>
    <w:rsid w:val="005371AA"/>
    <w:rsid w:val="00543EBE"/>
    <w:rsid w:val="00544704"/>
    <w:rsid w:val="00572E8B"/>
    <w:rsid w:val="00596821"/>
    <w:rsid w:val="005A46D3"/>
    <w:rsid w:val="005C74E5"/>
    <w:rsid w:val="005E706B"/>
    <w:rsid w:val="006204CA"/>
    <w:rsid w:val="00626FDA"/>
    <w:rsid w:val="00631377"/>
    <w:rsid w:val="00632384"/>
    <w:rsid w:val="00632BBD"/>
    <w:rsid w:val="00665575"/>
    <w:rsid w:val="00687164"/>
    <w:rsid w:val="006A1244"/>
    <w:rsid w:val="006A472F"/>
    <w:rsid w:val="006A5334"/>
    <w:rsid w:val="006E1117"/>
    <w:rsid w:val="0070368A"/>
    <w:rsid w:val="007261D9"/>
    <w:rsid w:val="00734556"/>
    <w:rsid w:val="0073591D"/>
    <w:rsid w:val="007452CE"/>
    <w:rsid w:val="0075318E"/>
    <w:rsid w:val="007715D4"/>
    <w:rsid w:val="0077297E"/>
    <w:rsid w:val="00773EAF"/>
    <w:rsid w:val="00787442"/>
    <w:rsid w:val="007A1269"/>
    <w:rsid w:val="007C3024"/>
    <w:rsid w:val="007D218A"/>
    <w:rsid w:val="007D32AC"/>
    <w:rsid w:val="007D49B5"/>
    <w:rsid w:val="007E043E"/>
    <w:rsid w:val="00811558"/>
    <w:rsid w:val="008115DC"/>
    <w:rsid w:val="008125A6"/>
    <w:rsid w:val="0082348B"/>
    <w:rsid w:val="00826010"/>
    <w:rsid w:val="00834BFD"/>
    <w:rsid w:val="00837B54"/>
    <w:rsid w:val="00850C19"/>
    <w:rsid w:val="008557D9"/>
    <w:rsid w:val="00872351"/>
    <w:rsid w:val="008742E6"/>
    <w:rsid w:val="008747B7"/>
    <w:rsid w:val="008900CA"/>
    <w:rsid w:val="008C6B94"/>
    <w:rsid w:val="008D3E03"/>
    <w:rsid w:val="008D6E4B"/>
    <w:rsid w:val="008D775F"/>
    <w:rsid w:val="008F1C24"/>
    <w:rsid w:val="0091381C"/>
    <w:rsid w:val="00922B0F"/>
    <w:rsid w:val="00930382"/>
    <w:rsid w:val="009446DB"/>
    <w:rsid w:val="00944FC6"/>
    <w:rsid w:val="00955CBE"/>
    <w:rsid w:val="009606CD"/>
    <w:rsid w:val="00966296"/>
    <w:rsid w:val="00974194"/>
    <w:rsid w:val="00975CBD"/>
    <w:rsid w:val="00990FE0"/>
    <w:rsid w:val="009917A5"/>
    <w:rsid w:val="009A4650"/>
    <w:rsid w:val="009B3332"/>
    <w:rsid w:val="009B6DB5"/>
    <w:rsid w:val="009C720E"/>
    <w:rsid w:val="00A0276A"/>
    <w:rsid w:val="00A079DE"/>
    <w:rsid w:val="00A12272"/>
    <w:rsid w:val="00A1747D"/>
    <w:rsid w:val="00A34816"/>
    <w:rsid w:val="00A425C8"/>
    <w:rsid w:val="00A965A3"/>
    <w:rsid w:val="00AA1B55"/>
    <w:rsid w:val="00AC246E"/>
    <w:rsid w:val="00AC4E34"/>
    <w:rsid w:val="00AD35B5"/>
    <w:rsid w:val="00AE1457"/>
    <w:rsid w:val="00AE2975"/>
    <w:rsid w:val="00B02E53"/>
    <w:rsid w:val="00B1006D"/>
    <w:rsid w:val="00B10D7A"/>
    <w:rsid w:val="00B12890"/>
    <w:rsid w:val="00B170CC"/>
    <w:rsid w:val="00B20D47"/>
    <w:rsid w:val="00B23506"/>
    <w:rsid w:val="00B54EBB"/>
    <w:rsid w:val="00B610A9"/>
    <w:rsid w:val="00B739D8"/>
    <w:rsid w:val="00B76F5F"/>
    <w:rsid w:val="00B81DAD"/>
    <w:rsid w:val="00B94CDE"/>
    <w:rsid w:val="00BA0B31"/>
    <w:rsid w:val="00BB5605"/>
    <w:rsid w:val="00BC0F49"/>
    <w:rsid w:val="00BC2DB3"/>
    <w:rsid w:val="00BF34DE"/>
    <w:rsid w:val="00C15616"/>
    <w:rsid w:val="00C22A9A"/>
    <w:rsid w:val="00C50059"/>
    <w:rsid w:val="00C56A90"/>
    <w:rsid w:val="00C60A92"/>
    <w:rsid w:val="00C66C52"/>
    <w:rsid w:val="00C67DFB"/>
    <w:rsid w:val="00C972B0"/>
    <w:rsid w:val="00CA53F4"/>
    <w:rsid w:val="00CB4777"/>
    <w:rsid w:val="00CB715B"/>
    <w:rsid w:val="00CC1B7D"/>
    <w:rsid w:val="00CC3D84"/>
    <w:rsid w:val="00CD5091"/>
    <w:rsid w:val="00D07C5D"/>
    <w:rsid w:val="00D1529E"/>
    <w:rsid w:val="00D1756D"/>
    <w:rsid w:val="00D2392B"/>
    <w:rsid w:val="00D34B28"/>
    <w:rsid w:val="00D34CD2"/>
    <w:rsid w:val="00D360C7"/>
    <w:rsid w:val="00D36CEB"/>
    <w:rsid w:val="00D37657"/>
    <w:rsid w:val="00D445FC"/>
    <w:rsid w:val="00D57050"/>
    <w:rsid w:val="00D67B11"/>
    <w:rsid w:val="00D87153"/>
    <w:rsid w:val="00D92D18"/>
    <w:rsid w:val="00D935C6"/>
    <w:rsid w:val="00DA3F92"/>
    <w:rsid w:val="00DB7DE2"/>
    <w:rsid w:val="00DD2E59"/>
    <w:rsid w:val="00DD4A87"/>
    <w:rsid w:val="00DE0F30"/>
    <w:rsid w:val="00DE5CD3"/>
    <w:rsid w:val="00DF6955"/>
    <w:rsid w:val="00E00BED"/>
    <w:rsid w:val="00E10AC8"/>
    <w:rsid w:val="00E33255"/>
    <w:rsid w:val="00E4035E"/>
    <w:rsid w:val="00E44394"/>
    <w:rsid w:val="00E50C4F"/>
    <w:rsid w:val="00E5214E"/>
    <w:rsid w:val="00E64683"/>
    <w:rsid w:val="00E8797B"/>
    <w:rsid w:val="00E90A5E"/>
    <w:rsid w:val="00EA22FA"/>
    <w:rsid w:val="00EA3DED"/>
    <w:rsid w:val="00EB7AFE"/>
    <w:rsid w:val="00ED170D"/>
    <w:rsid w:val="00ED648D"/>
    <w:rsid w:val="00EE0BFD"/>
    <w:rsid w:val="00F01626"/>
    <w:rsid w:val="00F040E0"/>
    <w:rsid w:val="00F065DE"/>
    <w:rsid w:val="00F071FB"/>
    <w:rsid w:val="00F21F88"/>
    <w:rsid w:val="00F30E5F"/>
    <w:rsid w:val="00F34924"/>
    <w:rsid w:val="00F5695E"/>
    <w:rsid w:val="00F60835"/>
    <w:rsid w:val="00F73046"/>
    <w:rsid w:val="00F84F4F"/>
    <w:rsid w:val="00FA5BF9"/>
    <w:rsid w:val="00FB6B8E"/>
    <w:rsid w:val="00FC255D"/>
    <w:rsid w:val="00FD3F5A"/>
    <w:rsid w:val="00FE4318"/>
    <w:rsid w:val="00FF119A"/>
    <w:rsid w:val="00FF5792"/>
    <w:rsid w:val="02C82390"/>
    <w:rsid w:val="038CEAFB"/>
    <w:rsid w:val="09F9CFD7"/>
    <w:rsid w:val="0C93C0D8"/>
    <w:rsid w:val="11AAFA60"/>
    <w:rsid w:val="11EE8474"/>
    <w:rsid w:val="142763B2"/>
    <w:rsid w:val="1A07126B"/>
    <w:rsid w:val="1A71905F"/>
    <w:rsid w:val="1C076627"/>
    <w:rsid w:val="1C21A220"/>
    <w:rsid w:val="20C5C7DB"/>
    <w:rsid w:val="21E2164E"/>
    <w:rsid w:val="23E6D080"/>
    <w:rsid w:val="25BA35AF"/>
    <w:rsid w:val="2862AE27"/>
    <w:rsid w:val="2DEF78ED"/>
    <w:rsid w:val="2E765476"/>
    <w:rsid w:val="33F4A4BD"/>
    <w:rsid w:val="34841CDD"/>
    <w:rsid w:val="34E74C56"/>
    <w:rsid w:val="35406193"/>
    <w:rsid w:val="36340C2C"/>
    <w:rsid w:val="36ED83D1"/>
    <w:rsid w:val="37AE08C3"/>
    <w:rsid w:val="381BF8E8"/>
    <w:rsid w:val="381DA496"/>
    <w:rsid w:val="38C53713"/>
    <w:rsid w:val="3B7A3F5D"/>
    <w:rsid w:val="3F5E70D5"/>
    <w:rsid w:val="45CA7E25"/>
    <w:rsid w:val="4682C009"/>
    <w:rsid w:val="489F6059"/>
    <w:rsid w:val="4A6F21FB"/>
    <w:rsid w:val="4B4F128E"/>
    <w:rsid w:val="501E778F"/>
    <w:rsid w:val="51C88F16"/>
    <w:rsid w:val="5255486C"/>
    <w:rsid w:val="52C340CE"/>
    <w:rsid w:val="541BFA69"/>
    <w:rsid w:val="557A67C0"/>
    <w:rsid w:val="57CD4015"/>
    <w:rsid w:val="5B2FE370"/>
    <w:rsid w:val="5E5E06CD"/>
    <w:rsid w:val="612A10C3"/>
    <w:rsid w:val="619739A7"/>
    <w:rsid w:val="6226A48D"/>
    <w:rsid w:val="652B9D90"/>
    <w:rsid w:val="66E9BE39"/>
    <w:rsid w:val="69947D2D"/>
    <w:rsid w:val="6BD361C2"/>
    <w:rsid w:val="6D73BB3D"/>
    <w:rsid w:val="6E035AFF"/>
    <w:rsid w:val="6FEBCAF6"/>
    <w:rsid w:val="7286D1C5"/>
    <w:rsid w:val="749B43ED"/>
    <w:rsid w:val="76C39751"/>
    <w:rsid w:val="7A0D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D91631A"/>
  <w15:docId w15:val="{A977515E-0E73-435A-A4C4-4706CF2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9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34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334"/>
  </w:style>
  <w:style w:type="paragraph" w:styleId="Pieddepage">
    <w:name w:val="footer"/>
    <w:basedOn w:val="Normal"/>
    <w:link w:val="Pieddepag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334"/>
  </w:style>
  <w:style w:type="paragraph" w:styleId="Paragraphedeliste">
    <w:name w:val="List Paragraph"/>
    <w:basedOn w:val="Normal"/>
    <w:uiPriority w:val="34"/>
    <w:qFormat/>
    <w:rsid w:val="004E6AA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8557D9"/>
    <w:pPr>
      <w:spacing w:after="0" w:line="240" w:lineRule="auto"/>
    </w:pPr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481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348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0D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D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D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D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D7A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D92D18"/>
    <w:rPr>
      <w:b/>
      <w:bCs/>
    </w:rPr>
  </w:style>
  <w:style w:type="paragraph" w:styleId="Corpsdetexte3">
    <w:name w:val="Body Text 3"/>
    <w:basedOn w:val="Normal"/>
    <w:link w:val="Corpsdetexte3Car"/>
    <w:rsid w:val="002B13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Corpsdetexte3Car">
    <w:name w:val="Corps de texte 3 Car"/>
    <w:basedOn w:val="Policepardfaut"/>
    <w:link w:val="Corpsdetexte3"/>
    <w:rsid w:val="002B130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itre">
    <w:name w:val="Title"/>
    <w:basedOn w:val="Normal"/>
    <w:link w:val="TitreCar"/>
    <w:qFormat/>
    <w:rsid w:val="002B130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B130E"/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customStyle="1" w:styleId="markedcontent">
    <w:name w:val="markedcontent"/>
    <w:basedOn w:val="Policepardfaut"/>
    <w:rsid w:val="00F5695E"/>
  </w:style>
  <w:style w:type="character" w:styleId="Lienhypertextesuivivisit">
    <w:name w:val="FollowedHyperlink"/>
    <w:basedOn w:val="Policepardfaut"/>
    <w:uiPriority w:val="99"/>
    <w:semiHidden/>
    <w:unhideWhenUsed/>
    <w:rsid w:val="000E10B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4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81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debiton@arae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jdebiton@arae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debiton@ara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fff38c-8416-4233-be95-7d7f8b4b9ab9">
      <UserInfo>
        <DisplayName>Thomas COLOMBARI</DisplayName>
        <AccountId>32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4D16D230F834494640263455997F5" ma:contentTypeVersion="13" ma:contentTypeDescription="Crée un document." ma:contentTypeScope="" ma:versionID="8ca3408065f62b0e5de42aa7dcc55942">
  <xsd:schema xmlns:xsd="http://www.w3.org/2001/XMLSchema" xmlns:xs="http://www.w3.org/2001/XMLSchema" xmlns:p="http://schemas.microsoft.com/office/2006/metadata/properties" xmlns:ns2="cd70f44c-4b70-4fb4-a45c-0b2f7f21f55b" xmlns:ns3="54fff38c-8416-4233-be95-7d7f8b4b9ab9" targetNamespace="http://schemas.microsoft.com/office/2006/metadata/properties" ma:root="true" ma:fieldsID="ba93dff44344bbe44d762fe11ad2c5b8" ns2:_="" ns3:_="">
    <xsd:import namespace="cd70f44c-4b70-4fb4-a45c-0b2f7f21f55b"/>
    <xsd:import namespace="54fff38c-8416-4233-be95-7d7f8b4b9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f44c-4b70-4fb4-a45c-0b2f7f21f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f38c-8416-4233-be95-7d7f8b4b9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04362-FDB8-42B6-A006-C42B99CD0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4B88E-A8CD-432B-AA8A-73219F403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F01FC-35ED-4DCD-9804-77C7249F96E1}">
  <ds:schemaRefs>
    <ds:schemaRef ds:uri="http://schemas.microsoft.com/office/2006/metadata/properties"/>
    <ds:schemaRef ds:uri="http://schemas.microsoft.com/office/infopath/2007/PartnerControls"/>
    <ds:schemaRef ds:uri="54fff38c-8416-4233-be95-7d7f8b4b9ab9"/>
  </ds:schemaRefs>
</ds:datastoreItem>
</file>

<file path=customXml/itemProps4.xml><?xml version="1.0" encoding="utf-8"?>
<ds:datastoreItem xmlns:ds="http://schemas.openxmlformats.org/officeDocument/2006/customXml" ds:itemID="{43F4C737-1D8B-46C5-BD1A-803C2AF11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0f44c-4b70-4fb4-a45c-0b2f7f21f55b"/>
    <ds:schemaRef ds:uri="54fff38c-8416-4233-be95-7d7f8b4b9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Chabrol</dc:creator>
  <cp:lastModifiedBy>Julie DEBITON</cp:lastModifiedBy>
  <cp:revision>2</cp:revision>
  <cp:lastPrinted>2019-03-01T14:24:00Z</cp:lastPrinted>
  <dcterms:created xsi:type="dcterms:W3CDTF">2022-04-29T15:09:00Z</dcterms:created>
  <dcterms:modified xsi:type="dcterms:W3CDTF">2022-04-29T15:09:00Z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0x0101008A34D16D230F834494640263455997F5</vt:lpwstr>
  </property>
</Properties>
</file>